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04208" w14:textId="77777777" w:rsidR="00B434BC" w:rsidRPr="00B434BC" w:rsidRDefault="00B434BC" w:rsidP="00B434BC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434B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ПРОЕКТ</w:t>
      </w:r>
    </w:p>
    <w:p w14:paraId="18020C25" w14:textId="77777777" w:rsidR="00B434BC" w:rsidRPr="00B434BC" w:rsidRDefault="00B434BC" w:rsidP="00B434BC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219895D3" w14:textId="77777777" w:rsidR="00B434BC" w:rsidRPr="00B434BC" w:rsidRDefault="00B434BC" w:rsidP="00B434BC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75B883D6" w14:textId="77777777" w:rsidR="00B434BC" w:rsidRPr="00B434BC" w:rsidRDefault="00B434BC" w:rsidP="00B434BC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434B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ПАСПОРТ</w:t>
      </w:r>
    </w:p>
    <w:p w14:paraId="42A68DD2" w14:textId="77777777" w:rsidR="00B434BC" w:rsidRPr="00B434BC" w:rsidRDefault="00B434BC" w:rsidP="00B434BC">
      <w:pPr>
        <w:jc w:val="center"/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</w:pPr>
      <w:r w:rsidRPr="00B434B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государственной программы Ярославской области</w:t>
      </w:r>
    </w:p>
    <w:p w14:paraId="0CF2346D" w14:textId="6333FD24" w:rsidR="005A5B1C" w:rsidRPr="00B434BC" w:rsidRDefault="00142CF1" w:rsidP="00B434BC">
      <w:pPr>
        <w:keepNext/>
        <w:widowControl/>
        <w:jc w:val="center"/>
        <w:rPr>
          <w:rFonts w:ascii="Times New Roman" w:eastAsia="Times New Roman" w:hAnsi="Times New Roman" w:cs="Calibri"/>
          <w:b/>
          <w:color w:val="auto"/>
          <w:sz w:val="28"/>
          <w:szCs w:val="22"/>
          <w:lang w:eastAsia="en-US" w:bidi="ar-SA"/>
        </w:rPr>
      </w:pPr>
      <w:r w:rsidRPr="00142CF1">
        <w:rPr>
          <w:rFonts w:ascii="Times New Roman" w:eastAsia="Times New Roman" w:hAnsi="Times New Roman" w:cs="Calibri"/>
          <w:b/>
          <w:color w:val="auto"/>
          <w:sz w:val="28"/>
          <w:szCs w:val="22"/>
          <w:lang w:eastAsia="en-US" w:bidi="ar-SA"/>
        </w:rPr>
        <w:t xml:space="preserve">«Защита населения и территории Ярославской области от чрезвычайных ситуаций, </w:t>
      </w:r>
      <w:r w:rsidRPr="00142CF1">
        <w:rPr>
          <w:rFonts w:ascii="Times New Roman" w:eastAsia="Times New Roman" w:hAnsi="Times New Roman" w:cs="Calibri"/>
          <w:b/>
          <w:color w:val="auto"/>
          <w:sz w:val="28"/>
          <w:szCs w:val="22"/>
          <w:lang w:eastAsia="en-US" w:bidi="ar-SA"/>
        </w:rPr>
        <w:br/>
        <w:t xml:space="preserve">обеспечение пожарной безопасности и безопасности людей на водных объектах» 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616E545B" w:rsidR="00543DB4" w:rsidRPr="0093718A" w:rsidRDefault="00543DB4" w:rsidP="00121E6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718A">
              <w:rPr>
                <w:b w:val="0"/>
              </w:rPr>
              <w:t xml:space="preserve">Куратор государственной программы </w:t>
            </w:r>
            <w:r w:rsidR="00C93831" w:rsidRPr="0093718A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29BDC73A" w:rsidR="00543DB4" w:rsidRPr="0093718A" w:rsidRDefault="0093718A" w:rsidP="00121E6E">
            <w:pPr>
              <w:widowControl/>
              <w:spacing w:line="233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1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Хохряков Денис Сергеевич</w:t>
            </w:r>
            <w:r w:rsidR="00121E6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 –</w:t>
            </w:r>
            <w:r w:rsidRPr="009371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3718A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первый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7075AF9F" w:rsidR="00543DB4" w:rsidRDefault="00543DB4" w:rsidP="00121E6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5A5FC399" w:rsidR="00543DB4" w:rsidRPr="0093718A" w:rsidRDefault="0093718A" w:rsidP="00121E6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718A">
              <w:rPr>
                <w:b w:val="0"/>
              </w:rPr>
              <w:t>Гаврилов Сергей Александрович</w:t>
            </w:r>
            <w:r w:rsidR="00121E6E">
              <w:rPr>
                <w:b w:val="0"/>
              </w:rPr>
              <w:t xml:space="preserve"> –</w:t>
            </w:r>
            <w:r w:rsidRPr="0093718A">
              <w:rPr>
                <w:b w:val="0"/>
              </w:rPr>
              <w:t xml:space="preserve"> министр региональной безопасности Ярославской области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6D07FFCB" w:rsidR="00543DB4" w:rsidRDefault="00543DB4" w:rsidP="00121E6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5865F3D1" w:rsidR="00543DB4" w:rsidRPr="00543DB4" w:rsidRDefault="0093718A" w:rsidP="0093718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2030</w:t>
            </w:r>
            <w:r w:rsidR="00121E6E">
              <w:rPr>
                <w:b w:val="0"/>
              </w:rPr>
              <w:t xml:space="preserve"> годы</w:t>
            </w:r>
          </w:p>
        </w:tc>
      </w:tr>
      <w:tr w:rsidR="0093718A" w:rsidRPr="00257677" w14:paraId="22C0238D" w14:textId="77777777" w:rsidTr="0092652F">
        <w:tc>
          <w:tcPr>
            <w:tcW w:w="6955" w:type="dxa"/>
            <w:vMerge w:val="restart"/>
          </w:tcPr>
          <w:p w14:paraId="7D69031A" w14:textId="470C65D8" w:rsidR="0093718A" w:rsidRDefault="0093718A" w:rsidP="00121E6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0AE93AF2" w:rsidR="0093718A" w:rsidRPr="00BE0E6B" w:rsidRDefault="0093718A" w:rsidP="00BE0E6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718A">
              <w:rPr>
                <w:b w:val="0"/>
                <w:lang w:eastAsia="en-US" w:bidi="ar-SA"/>
              </w:rPr>
              <w:t>снижение количества ЧС природного и техногенного характера, за исключением ЧС, вызванных биологической опасностью, пожаров в зданиях и сооружениях, происшествий на водных объектах до 1532 единиц к 2030 году</w:t>
            </w:r>
          </w:p>
        </w:tc>
      </w:tr>
      <w:tr w:rsidR="0093718A" w:rsidRPr="00257677" w14:paraId="6F78E1E3" w14:textId="77777777" w:rsidTr="0092652F">
        <w:tc>
          <w:tcPr>
            <w:tcW w:w="6955" w:type="dxa"/>
            <w:vMerge/>
          </w:tcPr>
          <w:p w14:paraId="129E6BE8" w14:textId="77777777" w:rsidR="0093718A" w:rsidRDefault="0093718A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629E56E8" w14:textId="78801F66" w:rsidR="0093718A" w:rsidRDefault="0093718A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718A">
              <w:rPr>
                <w:b w:val="0"/>
                <w:lang w:eastAsia="en-US" w:bidi="ar-SA"/>
              </w:rPr>
              <w:t>снижение численности населения, погибшего и травмированного при ЧС природного и техногенного характера, за исключением ЧС, вызванных биологической опасностью, пожарах и происшествиях на водных объектах, до 208 человек к 2030 году</w:t>
            </w:r>
          </w:p>
        </w:tc>
      </w:tr>
      <w:tr w:rsidR="0093718A" w:rsidRPr="00257677" w14:paraId="04AE2AF4" w14:textId="77777777" w:rsidTr="0092652F">
        <w:tc>
          <w:tcPr>
            <w:tcW w:w="6955" w:type="dxa"/>
            <w:vMerge/>
          </w:tcPr>
          <w:p w14:paraId="7E49E868" w14:textId="77777777" w:rsidR="0093718A" w:rsidRDefault="0093718A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465E925" w14:textId="75D06611" w:rsidR="0093718A" w:rsidRPr="00B54CED" w:rsidRDefault="0093718A" w:rsidP="0027763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54CED">
              <w:rPr>
                <w:b w:val="0"/>
                <w:lang w:eastAsia="en-US" w:bidi="ar-SA"/>
              </w:rPr>
              <w:t>уменьшение суммы материального ущерба от ЧС природного и техногенного характера, за исключением ЧС, вызванных биологической опасностью, пожаров в зданиях и сооружениях до </w:t>
            </w:r>
            <w:r w:rsidR="0027763E">
              <w:rPr>
                <w:b w:val="0"/>
                <w:lang w:eastAsia="en-US" w:bidi="ar-SA"/>
              </w:rPr>
              <w:t>243,28</w:t>
            </w:r>
            <w:r w:rsidRPr="00B54CED">
              <w:rPr>
                <w:b w:val="0"/>
                <w:lang w:eastAsia="en-US" w:bidi="ar-SA"/>
              </w:rPr>
              <w:t xml:space="preserve"> млн рублей к 2030 году</w:t>
            </w:r>
          </w:p>
        </w:tc>
      </w:tr>
      <w:tr w:rsidR="0093718A" w:rsidRPr="00257677" w14:paraId="36AD056F" w14:textId="77777777" w:rsidTr="0092652F">
        <w:tc>
          <w:tcPr>
            <w:tcW w:w="6955" w:type="dxa"/>
            <w:vMerge/>
          </w:tcPr>
          <w:p w14:paraId="67094306" w14:textId="77777777" w:rsidR="0093718A" w:rsidRDefault="0093718A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695D2DA5" w14:textId="66E447BF" w:rsidR="0093718A" w:rsidRPr="00B54CED" w:rsidRDefault="0093718A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54CED">
              <w:rPr>
                <w:b w:val="0"/>
              </w:rPr>
              <w:t>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 автоматизированном режиме до 67,6 процента к 2030 году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472BC618" w:rsidR="009946BD" w:rsidRDefault="009946BD" w:rsidP="00121E6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</w:t>
            </w:r>
            <w:r w:rsidR="000E5AE4" w:rsidRPr="000E5AE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12" w:type="dxa"/>
          </w:tcPr>
          <w:p w14:paraId="3D57F6EA" w14:textId="017A17D5" w:rsidR="009946BD" w:rsidRDefault="004F0057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F0057">
              <w:rPr>
                <w:b w:val="0"/>
                <w:lang w:eastAsia="en-US" w:bidi="ar-SA"/>
              </w:rPr>
              <w:t>6448331,0</w:t>
            </w:r>
            <w:r w:rsidR="0093718A" w:rsidRPr="0093718A">
              <w:rPr>
                <w:b w:val="0"/>
                <w:lang w:eastAsia="en-US" w:bidi="ar-SA"/>
              </w:rPr>
              <w:t xml:space="preserve"> тыс. рублей</w:t>
            </w:r>
          </w:p>
        </w:tc>
      </w:tr>
      <w:tr w:rsidR="009946BD" w:rsidRPr="00257677" w14:paraId="0E4AF3EF" w14:textId="77777777" w:rsidTr="0092652F">
        <w:tc>
          <w:tcPr>
            <w:tcW w:w="6955" w:type="dxa"/>
          </w:tcPr>
          <w:p w14:paraId="3EFF277C" w14:textId="01908813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 xml:space="preserve">/ государственной программой Российской </w:t>
            </w:r>
            <w:r w:rsidR="005A5E25" w:rsidRPr="005A5E25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Федерации</w:t>
            </w:r>
          </w:p>
        </w:tc>
        <w:tc>
          <w:tcPr>
            <w:tcW w:w="7612" w:type="dxa"/>
          </w:tcPr>
          <w:p w14:paraId="5D9A94CA" w14:textId="12091D12" w:rsidR="003301BC" w:rsidRDefault="0093718A" w:rsidP="003E167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E167F">
              <w:rPr>
                <w:b w:val="0"/>
              </w:rPr>
              <w:t xml:space="preserve">национальная цель «Сохранение населения, </w:t>
            </w:r>
            <w:r w:rsidRPr="0093718A">
              <w:rPr>
                <w:b w:val="0"/>
              </w:rPr>
              <w:t>укрепление здоровья и повышение благополучия людей, поддержка семьи</w:t>
            </w:r>
            <w:r w:rsidR="003E167F">
              <w:rPr>
                <w:b w:val="0"/>
              </w:rPr>
              <w:t>»</w:t>
            </w:r>
            <w:r w:rsidRPr="0093718A">
              <w:rPr>
                <w:b w:val="0"/>
              </w:rPr>
              <w:t xml:space="preserve"> (показатель 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</w:t>
            </w:r>
            <w:r w:rsidR="002834E4">
              <w:rPr>
                <w:b w:val="0"/>
              </w:rPr>
              <w:t>)</w:t>
            </w:r>
            <w:bookmarkStart w:id="2" w:name="_GoBack"/>
            <w:bookmarkEnd w:id="2"/>
            <w:r w:rsidRPr="0093718A">
              <w:rPr>
                <w:b w:val="0"/>
              </w:rPr>
              <w:t>/ государственная программа Российской Федерации «Защита населения и 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14:paraId="5D271522" w14:textId="77777777" w:rsidR="00121E6E" w:rsidRDefault="00121E6E" w:rsidP="002A773C">
      <w:pPr>
        <w:pStyle w:val="11"/>
        <w:shd w:val="clear" w:color="auto" w:fill="auto"/>
        <w:ind w:firstLine="0"/>
        <w:jc w:val="center"/>
      </w:pPr>
      <w:bookmarkStart w:id="3" w:name="bookmark4"/>
      <w:bookmarkStart w:id="4" w:name="bookmark5"/>
    </w:p>
    <w:p w14:paraId="0EAC9160" w14:textId="77777777" w:rsidR="00121E6E" w:rsidRDefault="00121E6E" w:rsidP="002A773C">
      <w:pPr>
        <w:pStyle w:val="11"/>
        <w:shd w:val="clear" w:color="auto" w:fill="auto"/>
        <w:ind w:firstLine="0"/>
        <w:jc w:val="center"/>
      </w:pPr>
    </w:p>
    <w:p w14:paraId="4DF5FFC8" w14:textId="77777777" w:rsidR="00121E6E" w:rsidRDefault="00121E6E" w:rsidP="002A773C">
      <w:pPr>
        <w:pStyle w:val="11"/>
        <w:shd w:val="clear" w:color="auto" w:fill="auto"/>
        <w:ind w:firstLine="0"/>
        <w:jc w:val="center"/>
      </w:pPr>
    </w:p>
    <w:p w14:paraId="293E36B1" w14:textId="77777777" w:rsidR="00121E6E" w:rsidRDefault="00121E6E" w:rsidP="002A773C">
      <w:pPr>
        <w:pStyle w:val="11"/>
        <w:shd w:val="clear" w:color="auto" w:fill="auto"/>
        <w:ind w:firstLine="0"/>
        <w:jc w:val="center"/>
      </w:pPr>
    </w:p>
    <w:p w14:paraId="7B0C2092" w14:textId="77777777" w:rsidR="00121E6E" w:rsidRDefault="00121E6E" w:rsidP="002A773C">
      <w:pPr>
        <w:pStyle w:val="11"/>
        <w:shd w:val="clear" w:color="auto" w:fill="auto"/>
        <w:ind w:firstLine="0"/>
        <w:jc w:val="center"/>
      </w:pPr>
    </w:p>
    <w:p w14:paraId="4C723454" w14:textId="51967FDA" w:rsidR="002A773C" w:rsidRPr="00083582" w:rsidRDefault="002A773C" w:rsidP="002A773C">
      <w:pPr>
        <w:pStyle w:val="11"/>
        <w:shd w:val="clear" w:color="auto" w:fill="auto"/>
        <w:ind w:firstLine="0"/>
        <w:jc w:val="center"/>
      </w:pPr>
      <w:r w:rsidRPr="00083582">
        <w:lastRenderedPageBreak/>
        <w:t>2. Показатели государственной программы Ярославской области</w:t>
      </w:r>
    </w:p>
    <w:p w14:paraId="544E53C1" w14:textId="77777777" w:rsidR="002A773C" w:rsidRDefault="002A773C" w:rsidP="002A773C">
      <w:pPr>
        <w:pStyle w:val="11"/>
        <w:shd w:val="clear" w:color="auto" w:fill="auto"/>
        <w:ind w:firstLine="709"/>
        <w:jc w:val="both"/>
      </w:pPr>
    </w:p>
    <w:tbl>
      <w:tblPr>
        <w:tblStyle w:val="251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861"/>
        <w:gridCol w:w="859"/>
        <w:gridCol w:w="1031"/>
        <w:gridCol w:w="882"/>
        <w:gridCol w:w="609"/>
        <w:gridCol w:w="751"/>
        <w:gridCol w:w="620"/>
        <w:gridCol w:w="620"/>
        <w:gridCol w:w="702"/>
        <w:gridCol w:w="708"/>
        <w:gridCol w:w="708"/>
        <w:gridCol w:w="708"/>
        <w:gridCol w:w="714"/>
        <w:gridCol w:w="568"/>
        <w:gridCol w:w="993"/>
        <w:gridCol w:w="1806"/>
      </w:tblGrid>
      <w:tr w:rsidR="00121E6E" w:rsidRPr="00121E6E" w14:paraId="043986C5" w14:textId="77777777" w:rsidTr="003E167F">
        <w:trPr>
          <w:tblHeader/>
          <w:jc w:val="center"/>
        </w:trPr>
        <w:tc>
          <w:tcPr>
            <w:tcW w:w="145" w:type="pct"/>
            <w:vMerge w:val="restart"/>
          </w:tcPr>
          <w:p w14:paraId="7C1D03A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43EAA8BC" w14:textId="00229A41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639" w:type="pct"/>
            <w:vMerge w:val="restart"/>
          </w:tcPr>
          <w:p w14:paraId="1C5814BB" w14:textId="4A846F14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295" w:type="pct"/>
            <w:vMerge w:val="restart"/>
          </w:tcPr>
          <w:p w14:paraId="7A201B01" w14:textId="55A62656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Уровень показа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354" w:type="pct"/>
            <w:vMerge w:val="restart"/>
          </w:tcPr>
          <w:p w14:paraId="3CB8E3BC" w14:textId="621991D3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Динамика показателя</w:t>
            </w:r>
          </w:p>
        </w:tc>
        <w:tc>
          <w:tcPr>
            <w:tcW w:w="303" w:type="pct"/>
            <w:vMerge w:val="restart"/>
          </w:tcPr>
          <w:p w14:paraId="1C056C34" w14:textId="09FC2AAA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467" w:type="pct"/>
            <w:gridSpan w:val="2"/>
          </w:tcPr>
          <w:p w14:paraId="157A2911" w14:textId="29FD7B86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1641" w:type="pct"/>
            <w:gridSpan w:val="7"/>
          </w:tcPr>
          <w:p w14:paraId="7CCFB352" w14:textId="7C788D42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95" w:type="pct"/>
            <w:vMerge w:val="restart"/>
          </w:tcPr>
          <w:p w14:paraId="471F43CE" w14:textId="37D0050E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мент </w:t>
            </w:r>
          </w:p>
        </w:tc>
        <w:tc>
          <w:tcPr>
            <w:tcW w:w="341" w:type="pct"/>
            <w:vMerge w:val="restart"/>
          </w:tcPr>
          <w:p w14:paraId="157908C9" w14:textId="425EA91A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венный за достиже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пока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620" w:type="pct"/>
            <w:vMerge w:val="restart"/>
          </w:tcPr>
          <w:p w14:paraId="5F52BD6A" w14:textId="448A1B11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 по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казате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лями нацио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нальных целей</w:t>
            </w:r>
          </w:p>
        </w:tc>
      </w:tr>
      <w:tr w:rsidR="00BE4140" w:rsidRPr="00121E6E" w14:paraId="77EC9560" w14:textId="77777777" w:rsidTr="003E167F">
        <w:trPr>
          <w:tblHeader/>
          <w:jc w:val="center"/>
        </w:trPr>
        <w:tc>
          <w:tcPr>
            <w:tcW w:w="145" w:type="pct"/>
            <w:vMerge/>
          </w:tcPr>
          <w:p w14:paraId="5FED9DA8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9" w:type="pct"/>
            <w:vMerge/>
          </w:tcPr>
          <w:p w14:paraId="39C61F75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00B194C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14:paraId="37A5AF39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6A3FED2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" w:type="pct"/>
          </w:tcPr>
          <w:p w14:paraId="317904F9" w14:textId="110B244C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258" w:type="pct"/>
          </w:tcPr>
          <w:p w14:paraId="0AC09336" w14:textId="737C2A55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213" w:type="pct"/>
          </w:tcPr>
          <w:p w14:paraId="18DC2E6D" w14:textId="7D70FDF4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13" w:type="pct"/>
          </w:tcPr>
          <w:p w14:paraId="51EDBABA" w14:textId="72CB7C3D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41" w:type="pct"/>
          </w:tcPr>
          <w:p w14:paraId="28215514" w14:textId="036A2115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43" w:type="pct"/>
          </w:tcPr>
          <w:p w14:paraId="21C99C23" w14:textId="1983CBEB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43" w:type="pct"/>
          </w:tcPr>
          <w:p w14:paraId="4E77A336" w14:textId="7032AD11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43" w:type="pct"/>
          </w:tcPr>
          <w:p w14:paraId="5EBD26CE" w14:textId="632655F1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45" w:type="pct"/>
          </w:tcPr>
          <w:p w14:paraId="1986A506" w14:textId="50BBE6A0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95" w:type="pct"/>
            <w:vMerge/>
          </w:tcPr>
          <w:p w14:paraId="5D759824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35A896E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4356E719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2770DA2" w14:textId="77777777" w:rsidR="00BE4140" w:rsidRPr="00BE4140" w:rsidRDefault="00BE4140">
      <w:pPr>
        <w:rPr>
          <w:sz w:val="2"/>
          <w:szCs w:val="2"/>
        </w:rPr>
      </w:pPr>
    </w:p>
    <w:tbl>
      <w:tblPr>
        <w:tblStyle w:val="251"/>
        <w:tblW w:w="5000" w:type="pct"/>
        <w:jc w:val="center"/>
        <w:tblBorders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861"/>
        <w:gridCol w:w="859"/>
        <w:gridCol w:w="1031"/>
        <w:gridCol w:w="882"/>
        <w:gridCol w:w="609"/>
        <w:gridCol w:w="751"/>
        <w:gridCol w:w="620"/>
        <w:gridCol w:w="620"/>
        <w:gridCol w:w="702"/>
        <w:gridCol w:w="708"/>
        <w:gridCol w:w="708"/>
        <w:gridCol w:w="708"/>
        <w:gridCol w:w="714"/>
        <w:gridCol w:w="568"/>
        <w:gridCol w:w="993"/>
        <w:gridCol w:w="1806"/>
      </w:tblGrid>
      <w:tr w:rsidR="00BE4140" w:rsidRPr="00121E6E" w14:paraId="6177469A" w14:textId="77777777" w:rsidTr="00BE4140">
        <w:trPr>
          <w:tblHeader/>
          <w:jc w:val="center"/>
        </w:trPr>
        <w:tc>
          <w:tcPr>
            <w:tcW w:w="145" w:type="pct"/>
          </w:tcPr>
          <w:p w14:paraId="3D9D4CF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39" w:type="pct"/>
          </w:tcPr>
          <w:p w14:paraId="569F0A54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5" w:type="pct"/>
          </w:tcPr>
          <w:p w14:paraId="2E5C2DD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" w:type="pct"/>
          </w:tcPr>
          <w:p w14:paraId="2157EF45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14:paraId="4582F332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9" w:type="pct"/>
          </w:tcPr>
          <w:p w14:paraId="4BB8A9C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8" w:type="pct"/>
          </w:tcPr>
          <w:p w14:paraId="0656A86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3" w:type="pct"/>
          </w:tcPr>
          <w:p w14:paraId="4587B1E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13" w:type="pct"/>
          </w:tcPr>
          <w:p w14:paraId="01C13BD2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6D20AAA6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3" w:type="pct"/>
          </w:tcPr>
          <w:p w14:paraId="193F8777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43" w:type="pct"/>
          </w:tcPr>
          <w:p w14:paraId="353C8CA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14:paraId="6EED2494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1AA14544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95" w:type="pct"/>
          </w:tcPr>
          <w:p w14:paraId="37EB1327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1" w:type="pct"/>
          </w:tcPr>
          <w:p w14:paraId="504A83A7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20" w:type="pct"/>
          </w:tcPr>
          <w:p w14:paraId="55A9784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121E6E" w:rsidRPr="00121E6E" w14:paraId="20FB432B" w14:textId="77777777" w:rsidTr="00042DE1">
        <w:trPr>
          <w:jc w:val="center"/>
        </w:trPr>
        <w:tc>
          <w:tcPr>
            <w:tcW w:w="5000" w:type="pct"/>
            <w:gridSpan w:val="17"/>
          </w:tcPr>
          <w:p w14:paraId="37DC7EDA" w14:textId="2D3ECBAF" w:rsidR="00121E6E" w:rsidRPr="00121E6E" w:rsidRDefault="00121E6E" w:rsidP="00850FB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снижение количества ЧС природного и техногенного характера, за исключением ЧС, вызванных биологической опасностью, пожаров в зданиях и сооружениях, происшествий на водных объектах до 1532 единиц к 2030 году</w:t>
            </w:r>
          </w:p>
        </w:tc>
      </w:tr>
      <w:tr w:rsidR="00BE4140" w:rsidRPr="00121E6E" w14:paraId="71959AB6" w14:textId="77777777" w:rsidTr="00BE4140">
        <w:trPr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624C9785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2F5DAD6C" w14:textId="72A10526" w:rsidR="00121E6E" w:rsidRPr="00121E6E" w:rsidRDefault="00121E6E" w:rsidP="003E167F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ЧС при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родного и техноген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характера, за исключением ЧС, вызванных биологи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опасностью, по</w:t>
            </w:r>
            <w:r w:rsidR="003E16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жаров в зданиях и соору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жениях, проис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="003E16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ствий на водных объектах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37D2D57C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2E54DA4D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0847972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14:paraId="3D7EDBE8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1634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14:paraId="46C72F38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626B4C50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1611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495B7227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1592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54371AE2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1580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10F2C56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1568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E24D016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1556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54FA49A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1544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5B6A5BCB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1532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1A506F43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1AC92220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МРБ ЯО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12EF5B9" w14:textId="5A035466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ожидае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продолжитель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 жизни до 78 лет к 2030 году и до 81 года к 2036 году, в том числе опере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жающий рост пока</w:t>
            </w:r>
            <w:r w:rsidR="00850F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зателей ожидаемой продолжительности здоровой жизни</w:t>
            </w:r>
          </w:p>
        </w:tc>
      </w:tr>
      <w:tr w:rsidR="00121E6E" w:rsidRPr="00121E6E" w14:paraId="7A0176A3" w14:textId="77777777" w:rsidTr="00042DE1">
        <w:trPr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135D3686" w14:textId="46BD7FF5" w:rsidR="00121E6E" w:rsidRPr="00121E6E" w:rsidRDefault="00121E6E" w:rsidP="008D15F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снижение численности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объектах, до 208 человек к 2030 году</w:t>
            </w:r>
          </w:p>
        </w:tc>
      </w:tr>
      <w:tr w:rsidR="00BE4140" w:rsidRPr="00121E6E" w14:paraId="653EAA9B" w14:textId="77777777" w:rsidTr="00BE4140">
        <w:trPr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253141C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6DB44A60" w14:textId="26B6C49B" w:rsidR="00121E6E" w:rsidRPr="00121E6E" w:rsidRDefault="00121E6E" w:rsidP="00121E6E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Численность насе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ле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ния, погибшего и трав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мирован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ного при ЧС при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родного и техно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генного харак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тера, за исключением ЧС, вызван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био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логической опасно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стью, по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жарах и про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исше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ствиях на вод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ных объектах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389626B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7358B676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2D5CC79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14:paraId="5B6226CD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224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14:paraId="5F7767B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02D341EF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7D952EDC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218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5F33A13D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ABD808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2F9371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DC3BBC9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7907D19A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208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3C00FB01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0CAA2B29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МРБ ЯО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746768B" w14:textId="39596971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ожидае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продолжитель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 жизни до 78 лет к 2030 году и до 81 года к 2036 году, в том числе опере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жающий рост пока</w:t>
            </w:r>
            <w:r w:rsidR="008D1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зателей ожидаемой продолжительности здоровой жизни</w:t>
            </w:r>
          </w:p>
        </w:tc>
      </w:tr>
      <w:tr w:rsidR="00121E6E" w:rsidRPr="00121E6E" w14:paraId="6AD83618" w14:textId="77777777" w:rsidTr="00042DE1">
        <w:trPr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</w:tcBorders>
          </w:tcPr>
          <w:p w14:paraId="3023DCBE" w14:textId="1E42ED88" w:rsidR="00121E6E" w:rsidRPr="00121E6E" w:rsidRDefault="00121E6E" w:rsidP="00215C3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уменьшение суммы материального ущерба от ЧС природного и техногенного характера, за исключением ЧС, вызванных биологической опасностью, пожаров в</w:t>
            </w:r>
            <w:r w:rsidR="003E16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зданиях и сооружениях до 243,28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млн рублей к 2030 году</w:t>
            </w:r>
          </w:p>
        </w:tc>
      </w:tr>
      <w:tr w:rsidR="00BE4140" w:rsidRPr="00121E6E" w14:paraId="31CECEF3" w14:textId="77777777" w:rsidTr="00BE4140">
        <w:trPr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03A02518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31BBAC43" w14:textId="2E35D819" w:rsidR="00121E6E" w:rsidRPr="00121E6E" w:rsidRDefault="00121E6E" w:rsidP="00121E6E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Сумма материаль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ного ущерба от ЧС природного и техно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генного ха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рактера,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 ис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клю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нием ЧС, вызван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био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логи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опас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ностью, по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жаров в зда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ниях и сооружениях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07CC561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450E87D7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597E2FC0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 руб.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14:paraId="58FAC120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326,64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14:paraId="26CFC37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0B897F39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305,80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34E277E3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295,38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6F1E128F" w14:textId="7358A2C7" w:rsidR="00121E6E" w:rsidRPr="00D95AE8" w:rsidRDefault="00D95AE8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5A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284,96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FBAE2A5" w14:textId="195DA97F" w:rsidR="00121E6E" w:rsidRPr="00D95AE8" w:rsidRDefault="00D95AE8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5A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274,54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F95C6F4" w14:textId="2260810B" w:rsidR="00121E6E" w:rsidRPr="00D95AE8" w:rsidRDefault="00D95AE8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5A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264,12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FFE77F3" w14:textId="2EABBA61" w:rsidR="00121E6E" w:rsidRPr="00D95AE8" w:rsidRDefault="00D95AE8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5A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253,70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404C821D" w14:textId="3BDFDA8D" w:rsidR="00121E6E" w:rsidRPr="00D95AE8" w:rsidRDefault="00D95AE8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5A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243,28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52286E65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74200D0D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МРБ ЯО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CA1AF4D" w14:textId="1E8FB65C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ожидае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продолжитель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ности жизни до 78 лет к 2030 году и до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81 года к 2036 году, в том числе опере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жающий рост пока</w:t>
            </w:r>
            <w:r w:rsidR="00215C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зателей ожидаемой продолжительности здоровой жизни</w:t>
            </w:r>
          </w:p>
        </w:tc>
      </w:tr>
      <w:tr w:rsidR="00121E6E" w:rsidRPr="00121E6E" w14:paraId="4867D85A" w14:textId="77777777" w:rsidTr="00042DE1">
        <w:trPr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65E62009" w14:textId="5957D802" w:rsidR="00121E6E" w:rsidRPr="00121E6E" w:rsidRDefault="00121E6E" w:rsidP="00591A9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Цель 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до 67,6 процента к 2030 году</w:t>
            </w:r>
          </w:p>
        </w:tc>
      </w:tr>
      <w:tr w:rsidR="00BE4140" w:rsidRPr="00121E6E" w14:paraId="6F01A37E" w14:textId="77777777" w:rsidTr="00BE4140">
        <w:trPr>
          <w:jc w:val="center"/>
        </w:trPr>
        <w:tc>
          <w:tcPr>
            <w:tcW w:w="145" w:type="pct"/>
            <w:tcBorders>
              <w:bottom w:val="single" w:sz="4" w:space="0" w:color="auto"/>
            </w:tcBorders>
            <w:shd w:val="clear" w:color="auto" w:fill="auto"/>
          </w:tcPr>
          <w:p w14:paraId="52E3E1CA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0B59EE35" w14:textId="3AB3B40F" w:rsidR="00121E6E" w:rsidRPr="00121E6E" w:rsidRDefault="00121E6E" w:rsidP="00121E6E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Охват населения оповещением об опасностях, воз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ника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ющих при во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енных конфликтах или вслед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ствие этих кон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фликтов, а также при ЧС природ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ного и тех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ноген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ного харак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тера, с использо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ва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нием ин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новаци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он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техниче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ских средств в ав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тома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тизирован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 режиме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14:paraId="14142958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</w:tcPr>
          <w:p w14:paraId="6482D063" w14:textId="048941A9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09814162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</w:t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</w:tcPr>
          <w:p w14:paraId="3EB5F0CB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57,7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</w:tcPr>
          <w:p w14:paraId="64E36B5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0398FEE3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59,8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1F76F2A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61,1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146CBC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0403669C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11842AB1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65,0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6668EBC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66,3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777E923E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67,6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</w:tcPr>
          <w:p w14:paraId="4DBD4D75" w14:textId="77777777" w:rsidR="00121E6E" w:rsidRPr="00121E6E" w:rsidRDefault="00121E6E" w:rsidP="00121E6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</w:tcPr>
          <w:p w14:paraId="725161EF" w14:textId="77777777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МРБ ЯО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7270543" w14:textId="0D57F96F" w:rsidR="00121E6E" w:rsidRPr="00121E6E" w:rsidRDefault="00121E6E" w:rsidP="00121E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ожидае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продолжитель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 жизни до 78 лет к 2030 году и до 81 года к 2036 году, в том числе опере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жающий рост пока</w:t>
            </w:r>
            <w:r w:rsidR="00591A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121E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зателей ожидаемой продолжительности здоровой жизни</w:t>
            </w:r>
          </w:p>
        </w:tc>
      </w:tr>
    </w:tbl>
    <w:p w14:paraId="2CEA15E8" w14:textId="77777777" w:rsidR="0093718A" w:rsidRPr="00343576" w:rsidRDefault="0093718A" w:rsidP="0093718A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B5725F2" w14:textId="77777777" w:rsidR="0093718A" w:rsidRPr="00343576" w:rsidRDefault="0093718A" w:rsidP="0093718A">
      <w:pPr>
        <w:ind w:firstLine="709"/>
        <w:rPr>
          <w:rFonts w:ascii="Times New Roman" w:eastAsia="Times New Roman" w:hAnsi="Times New Roman" w:cs="Times New Roman"/>
          <w:sz w:val="2"/>
          <w:szCs w:val="2"/>
        </w:rPr>
      </w:pPr>
    </w:p>
    <w:p w14:paraId="49578563" w14:textId="1CE2CFEA" w:rsidR="0093718A" w:rsidRPr="00850FB5" w:rsidRDefault="0093718A" w:rsidP="00850FB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3576">
        <w:rPr>
          <w:rFonts w:ascii="Times New Roman" w:eastAsia="Times New Roman" w:hAnsi="Times New Roman" w:cs="Times New Roman"/>
          <w:bCs/>
          <w:sz w:val="28"/>
          <w:szCs w:val="28"/>
        </w:rPr>
        <w:t>* Государственная программа</w:t>
      </w:r>
      <w:r w:rsidR="00850FB5"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 «</w:t>
      </w:r>
      <w:r w:rsidR="00850FB5" w:rsidRPr="00850FB5">
        <w:rPr>
          <w:rFonts w:ascii="Times New Roman" w:eastAsia="Times New Roman" w:hAnsi="Times New Roman" w:cs="Times New Roman"/>
          <w:bCs/>
          <w:sz w:val="28"/>
          <w:szCs w:val="28"/>
        </w:rPr>
        <w:t>Защита населения и территории Ярославской обл</w:t>
      </w:r>
      <w:r w:rsidR="00850FB5">
        <w:rPr>
          <w:rFonts w:ascii="Times New Roman" w:eastAsia="Times New Roman" w:hAnsi="Times New Roman" w:cs="Times New Roman"/>
          <w:bCs/>
          <w:sz w:val="28"/>
          <w:szCs w:val="28"/>
        </w:rPr>
        <w:t xml:space="preserve">асти от чрезвычайных ситуаций, </w:t>
      </w:r>
      <w:r w:rsidR="00850FB5" w:rsidRPr="00850FB5">
        <w:rPr>
          <w:rFonts w:ascii="Times New Roman" w:eastAsia="Times New Roman" w:hAnsi="Times New Roman" w:cs="Times New Roman"/>
          <w:bCs/>
          <w:sz w:val="28"/>
          <w:szCs w:val="28"/>
        </w:rPr>
        <w:t>обеспечение пожарной безопасности и безопасности людей на водных объектах</w:t>
      </w:r>
      <w:r w:rsidR="00850FB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3435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утвержденная постановлением Пр</w:t>
      </w:r>
      <w:r w:rsidR="00850FB5">
        <w:rPr>
          <w:rFonts w:ascii="Times New Roman" w:eastAsia="Times New Roman" w:hAnsi="Times New Roman" w:cs="Times New Roman"/>
          <w:bCs/>
          <w:iCs/>
          <w:sz w:val="28"/>
          <w:szCs w:val="28"/>
        </w:rPr>
        <w:t>авительства Ярославской области от 13.03.2024 № 279-п.</w:t>
      </w:r>
    </w:p>
    <w:p w14:paraId="3DA503F4" w14:textId="410D9407" w:rsidR="0093718A" w:rsidRDefault="0093718A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0F4B8B2" w14:textId="0CD15F99" w:rsidR="00591A9C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74D2CC0" w14:textId="38E4F23E" w:rsidR="00591A9C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22DF988" w14:textId="6D51765D" w:rsidR="00591A9C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936ADD7" w14:textId="128118D1" w:rsidR="00591A9C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DA1B8E7" w14:textId="1601777D" w:rsidR="00591A9C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151C3E3" w14:textId="77777777" w:rsidR="00591A9C" w:rsidRPr="00343576" w:rsidRDefault="00591A9C" w:rsidP="0093718A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3"/>
    <w:bookmarkEnd w:id="4"/>
    <w:p w14:paraId="2C6DC8C0" w14:textId="6A54D90F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lastRenderedPageBreak/>
        <w:t>3. Структура государственной программы 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26"/>
        <w:tblW w:w="501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5810"/>
        <w:gridCol w:w="4251"/>
        <w:gridCol w:w="3830"/>
      </w:tblGrid>
      <w:tr w:rsidR="0093718A" w:rsidRPr="00343576" w14:paraId="0ADB5252" w14:textId="77777777" w:rsidTr="0011098D">
        <w:tc>
          <w:tcPr>
            <w:tcW w:w="242" w:type="pct"/>
          </w:tcPr>
          <w:p w14:paraId="4B59F714" w14:textId="77777777" w:rsidR="0093718A" w:rsidRPr="00343576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43576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14:paraId="55688CE9" w14:textId="77777777" w:rsidR="0093718A" w:rsidRPr="00343576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43576">
              <w:rPr>
                <w:rFonts w:ascii="Times New Roman" w:eastAsia="Times New Roman" w:hAnsi="Times New Roman" w:cs="Times New Roman"/>
                <w:bCs/>
              </w:rPr>
              <w:t>п/п</w:t>
            </w:r>
          </w:p>
        </w:tc>
        <w:tc>
          <w:tcPr>
            <w:tcW w:w="1990" w:type="pct"/>
          </w:tcPr>
          <w:p w14:paraId="26F2ADE6" w14:textId="77777777" w:rsidR="0093718A" w:rsidRPr="00343576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343576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1456" w:type="pct"/>
          </w:tcPr>
          <w:p w14:paraId="47060F92" w14:textId="77777777" w:rsidR="0093718A" w:rsidRPr="00343576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343576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12" w:type="pct"/>
          </w:tcPr>
          <w:p w14:paraId="4E9024A9" w14:textId="77777777" w:rsidR="0093718A" w:rsidRPr="00343576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343576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p w14:paraId="1AF1CEFC" w14:textId="77777777" w:rsidR="0093718A" w:rsidRPr="00343576" w:rsidRDefault="0093718A" w:rsidP="0093718A">
      <w:pPr>
        <w:keepNext/>
        <w:spacing w:line="245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251"/>
        <w:tblW w:w="5012" w:type="pct"/>
        <w:tblLayout w:type="fixed"/>
        <w:tblLook w:val="04A0" w:firstRow="1" w:lastRow="0" w:firstColumn="1" w:lastColumn="0" w:noHBand="0" w:noVBand="1"/>
      </w:tblPr>
      <w:tblGrid>
        <w:gridCol w:w="703"/>
        <w:gridCol w:w="5813"/>
        <w:gridCol w:w="4251"/>
        <w:gridCol w:w="3830"/>
      </w:tblGrid>
      <w:tr w:rsidR="0093718A" w:rsidRPr="00591A9C" w14:paraId="32E44A53" w14:textId="77777777" w:rsidTr="0011098D">
        <w:trPr>
          <w:trHeight w:val="20"/>
          <w:tblHeader/>
        </w:trPr>
        <w:tc>
          <w:tcPr>
            <w:tcW w:w="241" w:type="pct"/>
          </w:tcPr>
          <w:p w14:paraId="499E600E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91" w:type="pct"/>
          </w:tcPr>
          <w:p w14:paraId="5BD7D000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456" w:type="pct"/>
          </w:tcPr>
          <w:p w14:paraId="015384D1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12" w:type="pct"/>
          </w:tcPr>
          <w:p w14:paraId="7C1B0037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3718A" w:rsidRPr="00591A9C" w14:paraId="674FA104" w14:textId="77777777" w:rsidTr="0093718A">
        <w:trPr>
          <w:trHeight w:val="20"/>
        </w:trPr>
        <w:tc>
          <w:tcPr>
            <w:tcW w:w="5000" w:type="pct"/>
            <w:gridSpan w:val="4"/>
          </w:tcPr>
          <w:p w14:paraId="7B041968" w14:textId="2EDE5781" w:rsidR="0093718A" w:rsidRPr="00591A9C" w:rsidRDefault="0093718A" w:rsidP="00591A9C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1. Комплекс процессных мероприятий </w:t>
            </w:r>
            <w:r w:rsidR="00591A9C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Повышение безопасности жизнедеятельности населения</w:t>
            </w:r>
            <w:r w:rsidR="00591A9C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93718A" w:rsidRPr="00591A9C" w14:paraId="18B8C695" w14:textId="77777777" w:rsidTr="0011098D">
        <w:trPr>
          <w:trHeight w:val="20"/>
        </w:trPr>
        <w:tc>
          <w:tcPr>
            <w:tcW w:w="241" w:type="pct"/>
          </w:tcPr>
          <w:p w14:paraId="74E10891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78129503" w14:textId="47F720FB" w:rsidR="0093718A" w:rsidRPr="00591A9C" w:rsidRDefault="0093718A" w:rsidP="00591A9C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591A9C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 МРБ ЯО</w:t>
            </w:r>
          </w:p>
        </w:tc>
        <w:tc>
          <w:tcPr>
            <w:tcW w:w="2768" w:type="pct"/>
            <w:gridSpan w:val="2"/>
          </w:tcPr>
          <w:p w14:paraId="7BEB9B7B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93718A" w:rsidRPr="00591A9C" w14:paraId="74179CAC" w14:textId="77777777" w:rsidTr="0011098D">
        <w:trPr>
          <w:trHeight w:val="20"/>
        </w:trPr>
        <w:tc>
          <w:tcPr>
            <w:tcW w:w="241" w:type="pct"/>
          </w:tcPr>
          <w:p w14:paraId="03A6F037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1.1.</w:t>
            </w:r>
          </w:p>
        </w:tc>
        <w:tc>
          <w:tcPr>
            <w:tcW w:w="1991" w:type="pct"/>
          </w:tcPr>
          <w:p w14:paraId="365A164B" w14:textId="2F17BE92" w:rsidR="0093718A" w:rsidRPr="00591A9C" w:rsidRDefault="0093718A" w:rsidP="0093718A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Развитие и модернизация материально-технической базы </w:t>
            </w:r>
            <w:r w:rsidRPr="00591A9C">
              <w:rPr>
                <w:rFonts w:ascii="Times New Roman" w:eastAsia="Times New Roman" w:hAnsi="Times New Roman" w:cs="Calibri"/>
              </w:rPr>
              <w:t xml:space="preserve">пожарно-спасательных </w:t>
            </w:r>
            <w:r w:rsidRPr="00186C22">
              <w:rPr>
                <w:rFonts w:ascii="Times New Roman" w:eastAsia="Times New Roman" w:hAnsi="Times New Roman" w:cs="Calibri"/>
              </w:rPr>
              <w:t>подразделений</w:t>
            </w:r>
            <w:r w:rsidRPr="00591A9C">
              <w:rPr>
                <w:rFonts w:ascii="Times New Roman" w:eastAsia="Times New Roman" w:hAnsi="Times New Roman" w:cs="Calibri"/>
              </w:rPr>
              <w:t xml:space="preserve"> Ярославской 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области</w:t>
            </w:r>
          </w:p>
        </w:tc>
        <w:tc>
          <w:tcPr>
            <w:tcW w:w="1456" w:type="pct"/>
          </w:tcPr>
          <w:p w14:paraId="39160A72" w14:textId="3D31541F" w:rsidR="0093718A" w:rsidRPr="00591A9C" w:rsidRDefault="0093718A" w:rsidP="0093718A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обеспечено развитие материально-тех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нической базы пожарно-спасательных подразделений Ярославской области</w:t>
            </w:r>
          </w:p>
        </w:tc>
        <w:tc>
          <w:tcPr>
            <w:tcW w:w="1312" w:type="pct"/>
          </w:tcPr>
          <w:p w14:paraId="1D9B9108" w14:textId="79BA6BC3" w:rsidR="0093718A" w:rsidRPr="00591A9C" w:rsidRDefault="001338C2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количество ЧС природного и тех</w:t>
            </w:r>
            <w:r w:rsidR="0093718A" w:rsidRPr="00591A9C">
              <w:rPr>
                <w:rFonts w:ascii="Times New Roman" w:eastAsia="Times New Roman" w:hAnsi="Times New Roman" w:cs="Times New Roman"/>
                <w:bCs/>
              </w:rPr>
              <w:t>ногенного характера, за исключе</w:t>
            </w:r>
            <w:r w:rsidR="0093718A" w:rsidRPr="00591A9C">
              <w:rPr>
                <w:rFonts w:ascii="Times New Roman" w:eastAsia="Times New Roman" w:hAnsi="Times New Roman" w:cs="Times New Roman"/>
                <w:bCs/>
              </w:rPr>
              <w:softHyphen/>
              <w:t>нием ЧС, вызванных биологиче</w:t>
            </w:r>
            <w:r w:rsidR="0093718A" w:rsidRPr="00591A9C">
              <w:rPr>
                <w:rFonts w:ascii="Times New Roman" w:eastAsia="Times New Roman" w:hAnsi="Times New Roman" w:cs="Times New Roman"/>
                <w:bCs/>
              </w:rPr>
              <w:softHyphen/>
              <w:t>ской опасностью, пожаров в зданиях и сооружениях, происше</w:t>
            </w:r>
            <w:r w:rsidR="0093718A" w:rsidRPr="00591A9C">
              <w:rPr>
                <w:rFonts w:ascii="Times New Roman" w:eastAsia="Times New Roman" w:hAnsi="Times New Roman" w:cs="Times New Roman"/>
                <w:bCs/>
              </w:rPr>
              <w:softHyphen/>
              <w:t>ствий на водных объектах</w:t>
            </w:r>
          </w:p>
        </w:tc>
      </w:tr>
      <w:tr w:rsidR="0093718A" w:rsidRPr="00591A9C" w14:paraId="4E286789" w14:textId="77777777" w:rsidTr="0011098D">
        <w:trPr>
          <w:trHeight w:val="20"/>
        </w:trPr>
        <w:tc>
          <w:tcPr>
            <w:tcW w:w="241" w:type="pct"/>
          </w:tcPr>
          <w:p w14:paraId="48E2583D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1.2.</w:t>
            </w:r>
          </w:p>
        </w:tc>
        <w:tc>
          <w:tcPr>
            <w:tcW w:w="1991" w:type="pct"/>
          </w:tcPr>
          <w:p w14:paraId="2E5FE96A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Оказание поддержки бюджетным, автономным учреждениям и иным некоммерческим организациям</w:t>
            </w:r>
          </w:p>
        </w:tc>
        <w:tc>
          <w:tcPr>
            <w:tcW w:w="1456" w:type="pct"/>
          </w:tcPr>
          <w:p w14:paraId="308A4566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обеспечена поддержка добровольных пожарных команд (дружин)</w:t>
            </w:r>
          </w:p>
        </w:tc>
        <w:tc>
          <w:tcPr>
            <w:tcW w:w="1312" w:type="pct"/>
          </w:tcPr>
          <w:p w14:paraId="4395353E" w14:textId="78C4F78F" w:rsidR="0093718A" w:rsidRPr="00591A9C" w:rsidRDefault="0093718A" w:rsidP="001338C2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количество ЧС природного и техногенного характера, за исключением ЧС, вызванных биологической опасностью, пожаров в зданиях и сооружениях, происшествий на водных объектах</w:t>
            </w:r>
          </w:p>
        </w:tc>
      </w:tr>
      <w:tr w:rsidR="0093718A" w:rsidRPr="00591A9C" w14:paraId="758D600A" w14:textId="77777777" w:rsidTr="0011098D">
        <w:trPr>
          <w:trHeight w:val="20"/>
        </w:trPr>
        <w:tc>
          <w:tcPr>
            <w:tcW w:w="241" w:type="pct"/>
          </w:tcPr>
          <w:p w14:paraId="7F18CEB4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1.3.</w:t>
            </w:r>
          </w:p>
        </w:tc>
        <w:tc>
          <w:tcPr>
            <w:tcW w:w="1991" w:type="pct"/>
          </w:tcPr>
          <w:p w14:paraId="75BECAB8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Обеспечение </w:t>
            </w:r>
            <w:proofErr w:type="spellStart"/>
            <w:r w:rsidRPr="00591A9C">
              <w:rPr>
                <w:rFonts w:ascii="Times New Roman" w:eastAsia="Times New Roman" w:hAnsi="Times New Roman" w:cs="Times New Roman"/>
                <w:bCs/>
              </w:rPr>
              <w:t>межфункционального</w:t>
            </w:r>
            <w:proofErr w:type="spellEnd"/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 и межтерриториального взаимодействия органов исполнительной власти Ярослав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ской области и органов местного самоуправления муници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пальных образований Ярославской области в сфере повыше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ния безопасности жизнедеятельности населения</w:t>
            </w:r>
          </w:p>
        </w:tc>
        <w:tc>
          <w:tcPr>
            <w:tcW w:w="1456" w:type="pct"/>
          </w:tcPr>
          <w:p w14:paraId="3373F473" w14:textId="77777777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проведены областные конкурсы профессионального мастерства</w:t>
            </w:r>
          </w:p>
        </w:tc>
        <w:tc>
          <w:tcPr>
            <w:tcW w:w="1312" w:type="pct"/>
          </w:tcPr>
          <w:p w14:paraId="0275A025" w14:textId="6DDB091C" w:rsidR="0093718A" w:rsidRPr="00591A9C" w:rsidRDefault="0093718A" w:rsidP="00042DE1">
            <w:pPr>
              <w:keepNext/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численность населения, погиб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 xml:space="preserve">шего и травмированного при ЧС </w:t>
            </w:r>
            <w:r w:rsidR="001338C2">
              <w:rPr>
                <w:rFonts w:ascii="Times New Roman" w:eastAsia="Times New Roman" w:hAnsi="Times New Roman" w:cs="Times New Roman"/>
                <w:bCs/>
              </w:rPr>
              <w:t>природного и техногенного харак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тера, за исключением ЧС, вызван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ных биологической опасностью, пожарах и происшествиях на водных объектах</w:t>
            </w:r>
          </w:p>
        </w:tc>
      </w:tr>
      <w:tr w:rsidR="0093718A" w:rsidRPr="00591A9C" w14:paraId="5F5CDDBF" w14:textId="77777777" w:rsidTr="0093718A">
        <w:trPr>
          <w:trHeight w:val="20"/>
        </w:trPr>
        <w:tc>
          <w:tcPr>
            <w:tcW w:w="5000" w:type="pct"/>
            <w:gridSpan w:val="4"/>
          </w:tcPr>
          <w:p w14:paraId="4BAA4D1B" w14:textId="323693E3" w:rsidR="0093718A" w:rsidRPr="00591A9C" w:rsidRDefault="0093718A" w:rsidP="0011098D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2. Комплекс процессных мероприятий 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безопасности граждан на водных объектах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93718A" w:rsidRPr="00591A9C" w14:paraId="40F0C5CB" w14:textId="77777777" w:rsidTr="0011098D">
        <w:trPr>
          <w:trHeight w:val="20"/>
        </w:trPr>
        <w:tc>
          <w:tcPr>
            <w:tcW w:w="241" w:type="pct"/>
            <w:vMerge w:val="restart"/>
          </w:tcPr>
          <w:p w14:paraId="08B3D988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76ACF485" w14:textId="23D0AD85" w:rsidR="0093718A" w:rsidRPr="00591A9C" w:rsidRDefault="0093718A" w:rsidP="0011098D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 МРБ ЯО</w:t>
            </w:r>
          </w:p>
        </w:tc>
        <w:tc>
          <w:tcPr>
            <w:tcW w:w="2768" w:type="pct"/>
            <w:gridSpan w:val="2"/>
          </w:tcPr>
          <w:p w14:paraId="642D8268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93718A" w:rsidRPr="00591A9C" w14:paraId="26446FEB" w14:textId="77777777" w:rsidTr="0011098D">
        <w:trPr>
          <w:trHeight w:val="1966"/>
        </w:trPr>
        <w:tc>
          <w:tcPr>
            <w:tcW w:w="241" w:type="pct"/>
            <w:vMerge/>
          </w:tcPr>
          <w:p w14:paraId="6FE0D9CE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2010A49B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Оказание поддержки для обеспечения безопасности граждан на водных объектах</w:t>
            </w:r>
          </w:p>
        </w:tc>
        <w:tc>
          <w:tcPr>
            <w:tcW w:w="1456" w:type="pct"/>
          </w:tcPr>
          <w:p w14:paraId="39879005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укомплектованности спасательных постов</w:t>
            </w:r>
          </w:p>
        </w:tc>
        <w:tc>
          <w:tcPr>
            <w:tcW w:w="1312" w:type="pct"/>
          </w:tcPr>
          <w:p w14:paraId="20ACF51F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численность населения, погиб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шего и травмированного при ЧС природного и техногенного харак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тера, за исключением ЧС, вызван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ных биологической опасностью, пожарах и происшествиях на водных объектах</w:t>
            </w:r>
          </w:p>
        </w:tc>
      </w:tr>
      <w:tr w:rsidR="0093718A" w:rsidRPr="00591A9C" w14:paraId="7E2CFAE7" w14:textId="77777777" w:rsidTr="0093718A">
        <w:trPr>
          <w:trHeight w:val="20"/>
        </w:trPr>
        <w:tc>
          <w:tcPr>
            <w:tcW w:w="5000" w:type="pct"/>
            <w:gridSpan w:val="4"/>
          </w:tcPr>
          <w:p w14:paraId="2A86530E" w14:textId="2A91FA13" w:rsidR="0093718A" w:rsidRPr="00591A9C" w:rsidRDefault="0093718A" w:rsidP="0011098D">
            <w:pPr>
              <w:keepNext/>
              <w:shd w:val="clear" w:color="auto" w:fill="FFFFFF"/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3. Комплекс процессных мероприятий 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Реализация государственной политики в области гражданской защиты и пожарной безопасности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93718A" w:rsidRPr="00591A9C" w14:paraId="7C98896B" w14:textId="77777777" w:rsidTr="0011098D">
        <w:trPr>
          <w:trHeight w:val="20"/>
        </w:trPr>
        <w:tc>
          <w:tcPr>
            <w:tcW w:w="241" w:type="pct"/>
          </w:tcPr>
          <w:p w14:paraId="1EA26050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5655A238" w14:textId="0808F361" w:rsidR="0093718A" w:rsidRPr="00591A9C" w:rsidRDefault="0093718A" w:rsidP="0011098D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11098D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 МРБ ЯО</w:t>
            </w:r>
          </w:p>
        </w:tc>
        <w:tc>
          <w:tcPr>
            <w:tcW w:w="2768" w:type="pct"/>
            <w:gridSpan w:val="2"/>
          </w:tcPr>
          <w:p w14:paraId="2E3D3149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93718A" w:rsidRPr="00591A9C" w14:paraId="6B7860BE" w14:textId="77777777" w:rsidTr="0011098D">
        <w:trPr>
          <w:trHeight w:val="1382"/>
        </w:trPr>
        <w:tc>
          <w:tcPr>
            <w:tcW w:w="241" w:type="pct"/>
          </w:tcPr>
          <w:p w14:paraId="02DCCE27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3.1.</w:t>
            </w:r>
          </w:p>
        </w:tc>
        <w:tc>
          <w:tcPr>
            <w:tcW w:w="1991" w:type="pct"/>
          </w:tcPr>
          <w:p w14:paraId="6BDD6071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деятельности функционально подчиненных учреждений в сфере пожарной безопасности</w:t>
            </w:r>
          </w:p>
        </w:tc>
        <w:tc>
          <w:tcPr>
            <w:tcW w:w="1456" w:type="pct"/>
          </w:tcPr>
          <w:p w14:paraId="26C9CAB0" w14:textId="77777777" w:rsidR="0093718A" w:rsidRPr="00591A9C" w:rsidRDefault="0093718A" w:rsidP="00042DE1">
            <w:pPr>
              <w:shd w:val="clear" w:color="auto" w:fill="FFFFFF"/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готовность подразделений противопо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жарной службы Ярославской области к реагированию на ЧС и происшествия</w:t>
            </w:r>
          </w:p>
        </w:tc>
        <w:tc>
          <w:tcPr>
            <w:tcW w:w="1312" w:type="pct"/>
          </w:tcPr>
          <w:p w14:paraId="26718141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сумма материального ущерба от ЧС природного и техногенного характера, за</w:t>
            </w:r>
            <w:r w:rsidRPr="00591A9C">
              <w:rPr>
                <w:rFonts w:ascii="Times New Roman" w:eastAsia="Times New Roman" w:hAnsi="Times New Roman" w:cs="Times New Roman"/>
                <w:bCs/>
                <w:lang w:val="en-US"/>
              </w:rPr>
              <w:t> 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исключением ЧС, вызванных биологической опасностью, пожаров в зданиях и сооружениях</w:t>
            </w:r>
          </w:p>
        </w:tc>
      </w:tr>
      <w:tr w:rsidR="0093718A" w:rsidRPr="00591A9C" w14:paraId="0E7A93B5" w14:textId="77777777" w:rsidTr="0011098D">
        <w:trPr>
          <w:trHeight w:val="20"/>
        </w:trPr>
        <w:tc>
          <w:tcPr>
            <w:tcW w:w="241" w:type="pct"/>
          </w:tcPr>
          <w:p w14:paraId="042459D4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3.2.</w:t>
            </w:r>
          </w:p>
        </w:tc>
        <w:tc>
          <w:tcPr>
            <w:tcW w:w="1991" w:type="pct"/>
          </w:tcPr>
          <w:p w14:paraId="0196D6C9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деятельности функционально подчиненных учреждений в сфере гражданской защиты населения от ЧС различного характера</w:t>
            </w:r>
          </w:p>
        </w:tc>
        <w:tc>
          <w:tcPr>
            <w:tcW w:w="1456" w:type="pct"/>
          </w:tcPr>
          <w:p w14:paraId="12BA9C69" w14:textId="77777777" w:rsidR="0093718A" w:rsidRPr="00591A9C" w:rsidRDefault="0093718A" w:rsidP="00042DE1">
            <w:pPr>
              <w:shd w:val="clear" w:color="auto" w:fill="FFFFFF"/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готовность аварийно-спасательных подразделений Ярославской области к реагированию на ЧС и происшествия</w:t>
            </w:r>
          </w:p>
        </w:tc>
        <w:tc>
          <w:tcPr>
            <w:tcW w:w="1312" w:type="pct"/>
          </w:tcPr>
          <w:p w14:paraId="1C0F3540" w14:textId="21EC5330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численность населения, погиб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 xml:space="preserve">шего и травмированного при ЧС </w:t>
            </w:r>
            <w:r w:rsidR="001338C2">
              <w:rPr>
                <w:rFonts w:ascii="Times New Roman" w:eastAsia="Times New Roman" w:hAnsi="Times New Roman" w:cs="Times New Roman"/>
                <w:bCs/>
              </w:rPr>
              <w:t>природного и техногенного характера, за исключением ЧС, вызван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ных биологической опасностью, пожарах и происшествиях на водных объектах</w:t>
            </w:r>
          </w:p>
        </w:tc>
      </w:tr>
      <w:tr w:rsidR="0093718A" w:rsidRPr="00591A9C" w14:paraId="14670D8B" w14:textId="77777777" w:rsidTr="0011098D">
        <w:trPr>
          <w:trHeight w:val="690"/>
        </w:trPr>
        <w:tc>
          <w:tcPr>
            <w:tcW w:w="241" w:type="pct"/>
          </w:tcPr>
          <w:p w14:paraId="0F815279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3.3.</w:t>
            </w:r>
          </w:p>
        </w:tc>
        <w:tc>
          <w:tcPr>
            <w:tcW w:w="1991" w:type="pct"/>
          </w:tcPr>
          <w:p w14:paraId="6F45A144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деятельности функционально подчиненных учреждений в сфере предоставления образовательных услуг</w:t>
            </w:r>
          </w:p>
        </w:tc>
        <w:tc>
          <w:tcPr>
            <w:tcW w:w="1456" w:type="pct"/>
          </w:tcPr>
          <w:p w14:paraId="5D48A3D3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реализация дополнительных професси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ональных образовательных программ (повышение квалификации) в части обучения должностных лиц и специа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 xml:space="preserve">листов ГО, органов управления и сил единой государственной системы предупреждения и ликвидации ЧС, 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lastRenderedPageBreak/>
              <w:t>должностных лиц государственных и муниципальных органов</w:t>
            </w:r>
          </w:p>
        </w:tc>
        <w:tc>
          <w:tcPr>
            <w:tcW w:w="1312" w:type="pct"/>
          </w:tcPr>
          <w:p w14:paraId="46C1D076" w14:textId="60B10003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lastRenderedPageBreak/>
              <w:t>численность населения, погиб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 xml:space="preserve">шего и травмированного при ЧС </w:t>
            </w:r>
            <w:r w:rsidR="001338C2">
              <w:rPr>
                <w:rFonts w:ascii="Times New Roman" w:eastAsia="Times New Roman" w:hAnsi="Times New Roman" w:cs="Times New Roman"/>
                <w:bCs/>
              </w:rPr>
              <w:t>природного и техногенного харак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тера, за исключением ЧС, вызван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ных биологической опасностью, пожарах и происшествиях на водных объектах</w:t>
            </w:r>
          </w:p>
        </w:tc>
      </w:tr>
      <w:tr w:rsidR="0093718A" w:rsidRPr="00591A9C" w14:paraId="1373CF84" w14:textId="77777777" w:rsidTr="0011098D">
        <w:trPr>
          <w:trHeight w:val="1245"/>
        </w:trPr>
        <w:tc>
          <w:tcPr>
            <w:tcW w:w="241" w:type="pct"/>
          </w:tcPr>
          <w:p w14:paraId="507F5CB2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3.4.</w:t>
            </w:r>
          </w:p>
        </w:tc>
        <w:tc>
          <w:tcPr>
            <w:tcW w:w="1991" w:type="pct"/>
          </w:tcPr>
          <w:p w14:paraId="4113F247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деятельности функционально подчиненных учреждений в сфере хранения запасов имущества ГО</w:t>
            </w:r>
          </w:p>
        </w:tc>
        <w:tc>
          <w:tcPr>
            <w:tcW w:w="1456" w:type="pct"/>
          </w:tcPr>
          <w:p w14:paraId="354270ED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хранение запасов имущества ГО и восполнение средств индивидуальной защиты, приборов химической разведки и дозиметрического контроля в объеме выделенного лимита бюджет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ных обязательств</w:t>
            </w:r>
          </w:p>
        </w:tc>
        <w:tc>
          <w:tcPr>
            <w:tcW w:w="1312" w:type="pct"/>
          </w:tcPr>
          <w:p w14:paraId="50F2F37C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численность населения, погиб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шего и травмированного при ЧС природного и техногенного харак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тера, за исключением ЧС, вызван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ных биологической опасностью, пожарах и происшествиях на водных объектах</w:t>
            </w:r>
          </w:p>
        </w:tc>
      </w:tr>
      <w:tr w:rsidR="0093718A" w:rsidRPr="00591A9C" w14:paraId="54FB2DE6" w14:textId="77777777" w:rsidTr="0011098D">
        <w:trPr>
          <w:trHeight w:val="20"/>
        </w:trPr>
        <w:tc>
          <w:tcPr>
            <w:tcW w:w="241" w:type="pct"/>
          </w:tcPr>
          <w:p w14:paraId="5CECAAE8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3.5.</w:t>
            </w:r>
          </w:p>
        </w:tc>
        <w:tc>
          <w:tcPr>
            <w:tcW w:w="1991" w:type="pct"/>
          </w:tcPr>
          <w:p w14:paraId="7E6569B5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Мероприятия по поддержанию в постоянной готовности РСО</w:t>
            </w:r>
          </w:p>
        </w:tc>
        <w:tc>
          <w:tcPr>
            <w:tcW w:w="1456" w:type="pct"/>
          </w:tcPr>
          <w:p w14:paraId="13954662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бесперебойное функционирование технических средств оповещения</w:t>
            </w:r>
          </w:p>
        </w:tc>
        <w:tc>
          <w:tcPr>
            <w:tcW w:w="1312" w:type="pct"/>
          </w:tcPr>
          <w:p w14:paraId="60B9DA5E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охват населения оповещением об опасностях, возникающих при военных конфликтах или вслед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ствие этих конфликтов, а также при ЧС природного и техноген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ного характера, с использованием инновационных технических средств в автоматизированном режиме</w:t>
            </w:r>
          </w:p>
        </w:tc>
      </w:tr>
      <w:tr w:rsidR="0093718A" w:rsidRPr="00591A9C" w14:paraId="4549C65A" w14:textId="77777777" w:rsidTr="0011098D">
        <w:trPr>
          <w:trHeight w:val="20"/>
        </w:trPr>
        <w:tc>
          <w:tcPr>
            <w:tcW w:w="241" w:type="pct"/>
          </w:tcPr>
          <w:p w14:paraId="431CC405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3.6.</w:t>
            </w:r>
          </w:p>
        </w:tc>
        <w:tc>
          <w:tcPr>
            <w:tcW w:w="1991" w:type="pct"/>
          </w:tcPr>
          <w:p w14:paraId="4198CA22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деятельности функционально подчиненных учреждений</w:t>
            </w:r>
          </w:p>
        </w:tc>
        <w:tc>
          <w:tcPr>
            <w:tcW w:w="1456" w:type="pct"/>
          </w:tcPr>
          <w:p w14:paraId="1D8F5DC9" w14:textId="5890D3B6" w:rsidR="0093718A" w:rsidRPr="00591A9C" w:rsidRDefault="0093718A" w:rsidP="00BF0A48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обеспечение бесперебойного функцио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нирования регионального центра обмена информацией, оповещения и информирования и системы обеспече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 xml:space="preserve">ния вызова экстренных оперативных служб по единому номеру </w:t>
            </w:r>
            <w:r w:rsidR="00BF0A48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112</w:t>
            </w:r>
            <w:r w:rsidR="00BF0A48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312" w:type="pct"/>
          </w:tcPr>
          <w:p w14:paraId="200D9CEC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охват населения оповещением об опасностях, возникающих при военных конфликтах или вслед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ствие этих конфликтов, а также при ЧС природного и техноген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ного характера, с использованием инновационных технических средств в автоматизированном режиме</w:t>
            </w:r>
          </w:p>
        </w:tc>
      </w:tr>
      <w:tr w:rsidR="0093718A" w:rsidRPr="00591A9C" w14:paraId="744370EE" w14:textId="77777777" w:rsidTr="0093718A">
        <w:trPr>
          <w:trHeight w:val="20"/>
        </w:trPr>
        <w:tc>
          <w:tcPr>
            <w:tcW w:w="5000" w:type="pct"/>
            <w:gridSpan w:val="4"/>
          </w:tcPr>
          <w:p w14:paraId="3A4B4283" w14:textId="6DEE59E2" w:rsidR="0093718A" w:rsidRPr="00591A9C" w:rsidRDefault="0093718A" w:rsidP="004340F4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4. Комплекс процессных мероприятий </w:t>
            </w:r>
            <w:r w:rsidR="004340F4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Развитие региональной системы оповещения Ярославской области</w:t>
            </w:r>
            <w:r w:rsidR="004340F4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93718A" w:rsidRPr="00591A9C" w14:paraId="3340C925" w14:textId="77777777" w:rsidTr="0011098D">
        <w:trPr>
          <w:trHeight w:val="20"/>
        </w:trPr>
        <w:tc>
          <w:tcPr>
            <w:tcW w:w="241" w:type="pct"/>
            <w:vMerge w:val="restart"/>
          </w:tcPr>
          <w:p w14:paraId="5A505664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570F24F3" w14:textId="40708A95" w:rsidR="0093718A" w:rsidRPr="00591A9C" w:rsidRDefault="0093718A" w:rsidP="004340F4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4340F4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 МРБ ЯО</w:t>
            </w:r>
          </w:p>
        </w:tc>
        <w:tc>
          <w:tcPr>
            <w:tcW w:w="2768" w:type="pct"/>
            <w:gridSpan w:val="2"/>
          </w:tcPr>
          <w:p w14:paraId="7B096A52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93718A" w:rsidRPr="00591A9C" w14:paraId="523E403A" w14:textId="77777777" w:rsidTr="0011098D">
        <w:trPr>
          <w:trHeight w:val="20"/>
        </w:trPr>
        <w:tc>
          <w:tcPr>
            <w:tcW w:w="241" w:type="pct"/>
            <w:vMerge/>
          </w:tcPr>
          <w:p w14:paraId="577165EF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91" w:type="pct"/>
          </w:tcPr>
          <w:p w14:paraId="34606554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456" w:type="pct"/>
          </w:tcPr>
          <w:p w14:paraId="711C29BE" w14:textId="77777777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>модернизация и оснащение РСО</w:t>
            </w:r>
          </w:p>
        </w:tc>
        <w:tc>
          <w:tcPr>
            <w:tcW w:w="1312" w:type="pct"/>
          </w:tcPr>
          <w:p w14:paraId="607A633F" w14:textId="6054A4E9" w:rsidR="0093718A" w:rsidRPr="00591A9C" w:rsidRDefault="0093718A" w:rsidP="00042DE1">
            <w:pPr>
              <w:tabs>
                <w:tab w:val="left" w:pos="387"/>
              </w:tabs>
              <w:spacing w:line="24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591A9C">
              <w:rPr>
                <w:rFonts w:ascii="Times New Roman" w:eastAsia="Times New Roman" w:hAnsi="Times New Roman" w:cs="Times New Roman"/>
                <w:bCs/>
              </w:rPr>
              <w:t xml:space="preserve">охват населения оповещением об опасностях, возникающих при </w:t>
            </w:r>
            <w:r w:rsidR="001338C2">
              <w:rPr>
                <w:rFonts w:ascii="Times New Roman" w:eastAsia="Times New Roman" w:hAnsi="Times New Roman" w:cs="Times New Roman"/>
                <w:bCs/>
              </w:rPr>
              <w:lastRenderedPageBreak/>
              <w:t>военных конфликтах или вслед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t>ствие этих конфликтов, а также при ЧС природного и техноген</w:t>
            </w:r>
            <w:r w:rsidRPr="00591A9C">
              <w:rPr>
                <w:rFonts w:ascii="Times New Roman" w:eastAsia="Times New Roman" w:hAnsi="Times New Roman" w:cs="Times New Roman"/>
                <w:bCs/>
              </w:rPr>
              <w:softHyphen/>
              <w:t>ного характера, с использованием инновационных технических средств в автоматизированном режиме</w:t>
            </w:r>
          </w:p>
        </w:tc>
      </w:tr>
    </w:tbl>
    <w:p w14:paraId="49EF47B7" w14:textId="77777777" w:rsidR="002A773C" w:rsidRDefault="002A773C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3942472D" w:rsidR="00701249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3C0038">
        <w:rPr>
          <w:b w:val="0"/>
        </w:rPr>
        <w:t>.</w:t>
      </w:r>
      <w:r w:rsidR="00F61D76" w:rsidRPr="003C0038">
        <w:rPr>
          <w:b w:val="0"/>
        </w:rPr>
        <w:t xml:space="preserve"> </w:t>
      </w:r>
      <w:r w:rsidR="00701249" w:rsidRPr="003C0038">
        <w:rPr>
          <w:b w:val="0"/>
        </w:rPr>
        <w:t xml:space="preserve">Финансовое обеспечение государственной программы </w:t>
      </w:r>
      <w:r w:rsidR="00F61D76" w:rsidRPr="003C0038">
        <w:rPr>
          <w:b w:val="0"/>
        </w:rPr>
        <w:t>Ярославской области</w:t>
      </w:r>
    </w:p>
    <w:p w14:paraId="59645D36" w14:textId="6465DDFD" w:rsidR="00E44F3C" w:rsidRDefault="00E44F3C" w:rsidP="00E44F3C">
      <w:pPr>
        <w:tabs>
          <w:tab w:val="left" w:pos="387"/>
        </w:tabs>
        <w:spacing w:line="233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27"/>
        <w:tblW w:w="5000" w:type="pct"/>
        <w:tblLayout w:type="fixed"/>
        <w:tblLook w:val="04A0" w:firstRow="1" w:lastRow="0" w:firstColumn="1" w:lastColumn="0" w:noHBand="0" w:noVBand="1"/>
      </w:tblPr>
      <w:tblGrid>
        <w:gridCol w:w="4956"/>
        <w:gridCol w:w="1276"/>
        <w:gridCol w:w="1133"/>
        <w:gridCol w:w="1136"/>
        <w:gridCol w:w="1133"/>
        <w:gridCol w:w="1133"/>
        <w:gridCol w:w="1136"/>
        <w:gridCol w:w="1133"/>
        <w:gridCol w:w="1526"/>
      </w:tblGrid>
      <w:tr w:rsidR="003C0038" w:rsidRPr="00642133" w14:paraId="4BB8C931" w14:textId="77777777" w:rsidTr="000F747C">
        <w:trPr>
          <w:tblHeader/>
        </w:trPr>
        <w:tc>
          <w:tcPr>
            <w:tcW w:w="1702" w:type="pct"/>
            <w:vMerge w:val="restart"/>
          </w:tcPr>
          <w:p w14:paraId="39349E94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298" w:type="pct"/>
            <w:gridSpan w:val="8"/>
            <w:tcBorders>
              <w:bottom w:val="single" w:sz="4" w:space="0" w:color="auto"/>
            </w:tcBorders>
          </w:tcPr>
          <w:p w14:paraId="32B458A0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3C0038" w:rsidRPr="00642133" w14:paraId="5CE76249" w14:textId="77777777" w:rsidTr="000F747C">
        <w:trPr>
          <w:tblHeader/>
        </w:trPr>
        <w:tc>
          <w:tcPr>
            <w:tcW w:w="1702" w:type="pct"/>
            <w:vMerge/>
            <w:tcBorders>
              <w:bottom w:val="single" w:sz="4" w:space="0" w:color="auto"/>
            </w:tcBorders>
          </w:tcPr>
          <w:p w14:paraId="0B0B3931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38" w:type="pct"/>
          </w:tcPr>
          <w:p w14:paraId="489DBEDA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389" w:type="pct"/>
          </w:tcPr>
          <w:p w14:paraId="66AF97EC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390" w:type="pct"/>
          </w:tcPr>
          <w:p w14:paraId="796413B2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389" w:type="pct"/>
          </w:tcPr>
          <w:p w14:paraId="0F548123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389" w:type="pct"/>
          </w:tcPr>
          <w:p w14:paraId="37EADDBA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390" w:type="pct"/>
          </w:tcPr>
          <w:p w14:paraId="48490362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389" w:type="pct"/>
          </w:tcPr>
          <w:p w14:paraId="3413A623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524" w:type="pct"/>
          </w:tcPr>
          <w:p w14:paraId="70D956E4" w14:textId="77777777" w:rsidR="003C0038" w:rsidRPr="00642133" w:rsidRDefault="003C0038" w:rsidP="000F747C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0AC7FD3E" w14:textId="77777777" w:rsidR="003C0038" w:rsidRPr="003C0038" w:rsidRDefault="003C0038" w:rsidP="00E44F3C">
      <w:pPr>
        <w:tabs>
          <w:tab w:val="left" w:pos="387"/>
        </w:tabs>
        <w:spacing w:line="233" w:lineRule="auto"/>
        <w:ind w:firstLine="709"/>
        <w:jc w:val="center"/>
        <w:rPr>
          <w:rFonts w:ascii="Times New Roman" w:eastAsia="Times New Roman" w:hAnsi="Times New Roman" w:cs="Times New Roman"/>
          <w:bCs/>
          <w:sz w:val="2"/>
          <w:szCs w:val="2"/>
        </w:rPr>
      </w:pPr>
    </w:p>
    <w:p w14:paraId="5C0B377F" w14:textId="77777777" w:rsidR="00E44F3C" w:rsidRPr="003C0038" w:rsidRDefault="00E44F3C" w:rsidP="00E44F3C">
      <w:pPr>
        <w:keepNext/>
        <w:spacing w:line="233" w:lineRule="auto"/>
        <w:rPr>
          <w:rFonts w:ascii="Times New Roman" w:hAnsi="Times New Roman" w:cs="Times New Roman"/>
          <w:sz w:val="2"/>
          <w:szCs w:val="2"/>
        </w:rPr>
      </w:pPr>
      <w:bookmarkStart w:id="5" w:name="OLE_LINK1"/>
    </w:p>
    <w:tbl>
      <w:tblPr>
        <w:tblStyle w:val="27"/>
        <w:tblW w:w="5000" w:type="pct"/>
        <w:tblLayout w:type="fixed"/>
        <w:tblLook w:val="04A0" w:firstRow="1" w:lastRow="0" w:firstColumn="1" w:lastColumn="0" w:noHBand="0" w:noVBand="1"/>
      </w:tblPr>
      <w:tblGrid>
        <w:gridCol w:w="4956"/>
        <w:gridCol w:w="1276"/>
        <w:gridCol w:w="1133"/>
        <w:gridCol w:w="1136"/>
        <w:gridCol w:w="1133"/>
        <w:gridCol w:w="1133"/>
        <w:gridCol w:w="1136"/>
        <w:gridCol w:w="1133"/>
        <w:gridCol w:w="1526"/>
      </w:tblGrid>
      <w:tr w:rsidR="00642133" w:rsidRPr="00642133" w14:paraId="748917E0" w14:textId="77777777" w:rsidTr="00642133">
        <w:trPr>
          <w:tblHeader/>
        </w:trPr>
        <w:tc>
          <w:tcPr>
            <w:tcW w:w="1702" w:type="pct"/>
            <w:tcBorders>
              <w:bottom w:val="single" w:sz="4" w:space="0" w:color="auto"/>
            </w:tcBorders>
          </w:tcPr>
          <w:p w14:paraId="355CE73E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482002C6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14:paraId="0F174A30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14:paraId="0B85C844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14:paraId="26608E5B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14:paraId="6141EEA1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14:paraId="396C91D2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14:paraId="1522FE62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7A85A7F3" w14:textId="77777777" w:rsidR="00642133" w:rsidRPr="00642133" w:rsidRDefault="00642133" w:rsidP="00642133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42133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642133" w:rsidRPr="00642133" w14:paraId="16040339" w14:textId="77777777" w:rsidTr="00642133">
        <w:tc>
          <w:tcPr>
            <w:tcW w:w="1702" w:type="pct"/>
          </w:tcPr>
          <w:p w14:paraId="40E755E5" w14:textId="019D92A5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pacing w:val="-4"/>
              </w:rPr>
            </w:pPr>
            <w:r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Государственная программа Ярославской области – всего</w:t>
            </w:r>
          </w:p>
          <w:p w14:paraId="05D70F42" w14:textId="77777777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438" w:type="pct"/>
          </w:tcPr>
          <w:p w14:paraId="2670FB05" w14:textId="77777777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901880,7</w:t>
            </w:r>
          </w:p>
        </w:tc>
        <w:tc>
          <w:tcPr>
            <w:tcW w:w="389" w:type="pct"/>
          </w:tcPr>
          <w:p w14:paraId="4D30307A" w14:textId="77777777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950408,7</w:t>
            </w:r>
          </w:p>
        </w:tc>
        <w:tc>
          <w:tcPr>
            <w:tcW w:w="390" w:type="pct"/>
          </w:tcPr>
          <w:p w14:paraId="10E53564" w14:textId="7C343A56" w:rsidR="00642133" w:rsidRPr="006274A2" w:rsidRDefault="006274A2" w:rsidP="00916247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954914,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389" w:type="pct"/>
          </w:tcPr>
          <w:p w14:paraId="18ECADC2" w14:textId="267C6869" w:rsidR="00642133" w:rsidRPr="006274A2" w:rsidRDefault="006274A2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912258,9</w:t>
            </w:r>
          </w:p>
        </w:tc>
        <w:tc>
          <w:tcPr>
            <w:tcW w:w="389" w:type="pct"/>
          </w:tcPr>
          <w:p w14:paraId="0F874D07" w14:textId="6D6FDEB7" w:rsidR="00642133" w:rsidRPr="006274A2" w:rsidRDefault="006274A2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912258,9</w:t>
            </w:r>
          </w:p>
        </w:tc>
        <w:tc>
          <w:tcPr>
            <w:tcW w:w="390" w:type="pct"/>
          </w:tcPr>
          <w:p w14:paraId="037B1127" w14:textId="77777777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908304,7</w:t>
            </w:r>
          </w:p>
        </w:tc>
        <w:tc>
          <w:tcPr>
            <w:tcW w:w="389" w:type="pct"/>
          </w:tcPr>
          <w:p w14:paraId="79357227" w14:textId="77777777" w:rsidR="00642133" w:rsidRPr="006274A2" w:rsidRDefault="00642133" w:rsidP="0064213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908304,7</w:t>
            </w:r>
          </w:p>
        </w:tc>
        <w:tc>
          <w:tcPr>
            <w:tcW w:w="524" w:type="pct"/>
          </w:tcPr>
          <w:p w14:paraId="68300A32" w14:textId="55B566C0" w:rsidR="00642133" w:rsidRPr="006274A2" w:rsidRDefault="006274A2" w:rsidP="00916247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6448331,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642133" w:rsidRPr="00642133" w14:paraId="3D07A4DF" w14:textId="77777777" w:rsidTr="00642133">
        <w:trPr>
          <w:trHeight w:val="70"/>
        </w:trPr>
        <w:tc>
          <w:tcPr>
            <w:tcW w:w="1702" w:type="pct"/>
          </w:tcPr>
          <w:p w14:paraId="32FC5A21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438" w:type="pct"/>
          </w:tcPr>
          <w:p w14:paraId="161A7537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901740,7</w:t>
            </w:r>
          </w:p>
        </w:tc>
        <w:tc>
          <w:tcPr>
            <w:tcW w:w="389" w:type="pct"/>
          </w:tcPr>
          <w:p w14:paraId="3B114AE7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950268,7</w:t>
            </w:r>
          </w:p>
        </w:tc>
        <w:tc>
          <w:tcPr>
            <w:tcW w:w="390" w:type="pct"/>
          </w:tcPr>
          <w:p w14:paraId="5ED49557" w14:textId="3B80F933" w:rsidR="00642133" w:rsidRPr="006274A2" w:rsidRDefault="006274A2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954774,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389" w:type="pct"/>
          </w:tcPr>
          <w:p w14:paraId="5F77402F" w14:textId="124F99FF" w:rsidR="00642133" w:rsidRPr="006274A2" w:rsidRDefault="006274A2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912118,9</w:t>
            </w:r>
          </w:p>
        </w:tc>
        <w:tc>
          <w:tcPr>
            <w:tcW w:w="389" w:type="pct"/>
          </w:tcPr>
          <w:p w14:paraId="27D78C01" w14:textId="1AC8C108" w:rsidR="00642133" w:rsidRPr="006274A2" w:rsidRDefault="006274A2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912118,9</w:t>
            </w:r>
          </w:p>
        </w:tc>
        <w:tc>
          <w:tcPr>
            <w:tcW w:w="390" w:type="pct"/>
          </w:tcPr>
          <w:p w14:paraId="38C02716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908164,7</w:t>
            </w:r>
          </w:p>
        </w:tc>
        <w:tc>
          <w:tcPr>
            <w:tcW w:w="389" w:type="pct"/>
          </w:tcPr>
          <w:p w14:paraId="566638C3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908164,7</w:t>
            </w:r>
          </w:p>
        </w:tc>
        <w:tc>
          <w:tcPr>
            <w:tcW w:w="524" w:type="pct"/>
          </w:tcPr>
          <w:p w14:paraId="4F6A533A" w14:textId="5CBE7D3D" w:rsidR="00642133" w:rsidRPr="006274A2" w:rsidRDefault="006274A2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6447351,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642133" w:rsidRPr="00642133" w14:paraId="3F1FCF35" w14:textId="77777777" w:rsidTr="00642133">
        <w:trPr>
          <w:trHeight w:val="58"/>
        </w:trPr>
        <w:tc>
          <w:tcPr>
            <w:tcW w:w="1702" w:type="pct"/>
          </w:tcPr>
          <w:p w14:paraId="694CDFD1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438" w:type="pct"/>
          </w:tcPr>
          <w:p w14:paraId="453348D7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5B7E39DE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90" w:type="pct"/>
          </w:tcPr>
          <w:p w14:paraId="147EEAB8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63FF4BFD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54131D1F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90" w:type="pct"/>
          </w:tcPr>
          <w:p w14:paraId="7C5123E5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4FDB0F23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524" w:type="pct"/>
          </w:tcPr>
          <w:p w14:paraId="21E090CD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980,0</w:t>
            </w:r>
          </w:p>
        </w:tc>
      </w:tr>
      <w:tr w:rsidR="00642133" w:rsidRPr="00642133" w14:paraId="23D936B5" w14:textId="77777777" w:rsidTr="00642133">
        <w:tc>
          <w:tcPr>
            <w:tcW w:w="1702" w:type="pct"/>
          </w:tcPr>
          <w:p w14:paraId="425CE9B6" w14:textId="133E70BB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Комплекс процессных мероприятий 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«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Повышение безопасности жизнедеятельно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softHyphen/>
              <w:t>сти населения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»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 – всего</w:t>
            </w:r>
          </w:p>
          <w:p w14:paraId="017ED392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438" w:type="pct"/>
          </w:tcPr>
          <w:p w14:paraId="79874374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  <w:lang w:val="en-US"/>
              </w:rPr>
              <w:t>17764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,8</w:t>
            </w:r>
          </w:p>
        </w:tc>
        <w:tc>
          <w:tcPr>
            <w:tcW w:w="389" w:type="pct"/>
          </w:tcPr>
          <w:p w14:paraId="3C969F77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12426,4</w:t>
            </w:r>
          </w:p>
        </w:tc>
        <w:tc>
          <w:tcPr>
            <w:tcW w:w="390" w:type="pct"/>
          </w:tcPr>
          <w:p w14:paraId="6822E1BD" w14:textId="04B07D9A" w:rsidR="00642133" w:rsidRPr="006274A2" w:rsidRDefault="0088101D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31050,8</w:t>
            </w:r>
          </w:p>
        </w:tc>
        <w:tc>
          <w:tcPr>
            <w:tcW w:w="389" w:type="pct"/>
          </w:tcPr>
          <w:p w14:paraId="1D3AF198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89" w:type="pct"/>
          </w:tcPr>
          <w:p w14:paraId="79531734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90" w:type="pct"/>
          </w:tcPr>
          <w:p w14:paraId="03AE0E92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89" w:type="pct"/>
          </w:tcPr>
          <w:p w14:paraId="4771A113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524" w:type="pct"/>
          </w:tcPr>
          <w:p w14:paraId="5ECAC44A" w14:textId="601A2F60" w:rsidR="00642133" w:rsidRPr="006274A2" w:rsidRDefault="0084309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67992,8</w:t>
            </w:r>
          </w:p>
        </w:tc>
      </w:tr>
      <w:tr w:rsidR="00642133" w:rsidRPr="00642133" w14:paraId="1CA07BF6" w14:textId="77777777" w:rsidTr="00642133">
        <w:tc>
          <w:tcPr>
            <w:tcW w:w="1702" w:type="pct"/>
          </w:tcPr>
          <w:p w14:paraId="5F147FD7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438" w:type="pct"/>
          </w:tcPr>
          <w:p w14:paraId="30793CE3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17764,8</w:t>
            </w:r>
          </w:p>
        </w:tc>
        <w:tc>
          <w:tcPr>
            <w:tcW w:w="389" w:type="pct"/>
          </w:tcPr>
          <w:p w14:paraId="44CBA14B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12426,4</w:t>
            </w:r>
          </w:p>
        </w:tc>
        <w:tc>
          <w:tcPr>
            <w:tcW w:w="390" w:type="pct"/>
          </w:tcPr>
          <w:p w14:paraId="7D6F1361" w14:textId="79EBD330" w:rsidR="00642133" w:rsidRPr="006274A2" w:rsidRDefault="0088101D" w:rsidP="0088101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31050,8</w:t>
            </w:r>
          </w:p>
        </w:tc>
        <w:tc>
          <w:tcPr>
            <w:tcW w:w="389" w:type="pct"/>
          </w:tcPr>
          <w:p w14:paraId="29476521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89" w:type="pct"/>
          </w:tcPr>
          <w:p w14:paraId="32FF644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90" w:type="pct"/>
          </w:tcPr>
          <w:p w14:paraId="0AB5CD1C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389" w:type="pct"/>
          </w:tcPr>
          <w:p w14:paraId="7B8A673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1687,7</w:t>
            </w:r>
          </w:p>
        </w:tc>
        <w:tc>
          <w:tcPr>
            <w:tcW w:w="524" w:type="pct"/>
          </w:tcPr>
          <w:p w14:paraId="748E92BE" w14:textId="3FC69F16" w:rsidR="00642133" w:rsidRPr="006274A2" w:rsidRDefault="0084309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67992,8</w:t>
            </w:r>
          </w:p>
        </w:tc>
      </w:tr>
      <w:tr w:rsidR="00642133" w:rsidRPr="00642133" w14:paraId="7CFE1AF8" w14:textId="77777777" w:rsidTr="00642133">
        <w:tc>
          <w:tcPr>
            <w:tcW w:w="1702" w:type="pct"/>
          </w:tcPr>
          <w:p w14:paraId="53C04670" w14:textId="647DFD8B" w:rsidR="00642133" w:rsidRPr="006274A2" w:rsidRDefault="00642133" w:rsidP="0064213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Комплекс процессных мероприятий 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«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Обес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softHyphen/>
              <w:t>печение безопасности граждан на</w:t>
            </w:r>
            <w:r w:rsidRPr="006274A2">
              <w:rPr>
                <w:rFonts w:ascii="Times New Roman" w:eastAsia="Times New Roman" w:hAnsi="Times New Roman" w:cs="Times New Roman"/>
                <w:bCs/>
                <w:lang w:val="en-US"/>
              </w:rPr>
              <w:t> 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водных объектах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»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 – всего</w:t>
            </w:r>
          </w:p>
          <w:p w14:paraId="125B07C3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438" w:type="pct"/>
          </w:tcPr>
          <w:p w14:paraId="49458BD8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280,0</w:t>
            </w:r>
          </w:p>
        </w:tc>
        <w:tc>
          <w:tcPr>
            <w:tcW w:w="389" w:type="pct"/>
          </w:tcPr>
          <w:p w14:paraId="0C12CCAA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280,0</w:t>
            </w:r>
          </w:p>
        </w:tc>
        <w:tc>
          <w:tcPr>
            <w:tcW w:w="390" w:type="pct"/>
          </w:tcPr>
          <w:p w14:paraId="48425E83" w14:textId="745202B2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3530AFBE" w14:textId="18BC1567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27D2D1EF" w14:textId="03BEFB1B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90" w:type="pct"/>
          </w:tcPr>
          <w:p w14:paraId="5DCC835B" w14:textId="3332E327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09D8297B" w14:textId="506A104C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524" w:type="pct"/>
          </w:tcPr>
          <w:p w14:paraId="44BC0AFB" w14:textId="3E26898A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560,0</w:t>
            </w:r>
          </w:p>
        </w:tc>
      </w:tr>
      <w:tr w:rsidR="00642133" w:rsidRPr="00642133" w14:paraId="73634A74" w14:textId="77777777" w:rsidTr="00642133">
        <w:tc>
          <w:tcPr>
            <w:tcW w:w="1702" w:type="pct"/>
          </w:tcPr>
          <w:p w14:paraId="3B5D897D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438" w:type="pct"/>
          </w:tcPr>
          <w:p w14:paraId="0E7061BF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08628DFE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90" w:type="pct"/>
          </w:tcPr>
          <w:p w14:paraId="47EE0631" w14:textId="34EF8272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11705321" w14:textId="7C43DAC2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1D31DDDA" w14:textId="5DCC77C5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90" w:type="pct"/>
          </w:tcPr>
          <w:p w14:paraId="1D18A4E7" w14:textId="0F7CB765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557AE7F1" w14:textId="3EBEB35F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6720E0F7" w14:textId="3FDBE1D3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280,0</w:t>
            </w:r>
          </w:p>
        </w:tc>
      </w:tr>
      <w:tr w:rsidR="00642133" w:rsidRPr="00642133" w14:paraId="2018FD48" w14:textId="77777777" w:rsidTr="00642133">
        <w:tc>
          <w:tcPr>
            <w:tcW w:w="1702" w:type="pct"/>
          </w:tcPr>
          <w:p w14:paraId="432C4578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438" w:type="pct"/>
          </w:tcPr>
          <w:p w14:paraId="1471D3DB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89" w:type="pct"/>
          </w:tcPr>
          <w:p w14:paraId="6DD92211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140,0</w:t>
            </w:r>
          </w:p>
        </w:tc>
        <w:tc>
          <w:tcPr>
            <w:tcW w:w="390" w:type="pct"/>
          </w:tcPr>
          <w:p w14:paraId="3DFCD824" w14:textId="5E1C34B3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27FCC18F" w14:textId="605AB33F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269A54AE" w14:textId="17101FCC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90" w:type="pct"/>
          </w:tcPr>
          <w:p w14:paraId="09AF66DD" w14:textId="771C5ACC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389" w:type="pct"/>
          </w:tcPr>
          <w:p w14:paraId="2909E2FC" w14:textId="4471FF82" w:rsidR="00642133" w:rsidRPr="006274A2" w:rsidRDefault="00931C2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14:paraId="7B55A7F3" w14:textId="0EF858B9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280,0</w:t>
            </w:r>
          </w:p>
        </w:tc>
      </w:tr>
      <w:tr w:rsidR="00642133" w:rsidRPr="00642133" w14:paraId="58A66AFB" w14:textId="77777777" w:rsidTr="00642133">
        <w:tc>
          <w:tcPr>
            <w:tcW w:w="1702" w:type="pct"/>
          </w:tcPr>
          <w:p w14:paraId="79B96B20" w14:textId="7D0DD1A8" w:rsidR="00642133" w:rsidRPr="006274A2" w:rsidRDefault="00642133" w:rsidP="0064213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Комплекс процессных мероприятий 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lastRenderedPageBreak/>
              <w:t>«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Реализация государственной политики в</w:t>
            </w:r>
            <w:r w:rsidRPr="006274A2">
              <w:rPr>
                <w:rFonts w:ascii="Times New Roman" w:eastAsia="Times New Roman" w:hAnsi="Times New Roman" w:cs="Times New Roman"/>
                <w:bCs/>
                <w:lang w:val="en-US"/>
              </w:rPr>
              <w:t> 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области гражданской защиты и пожарной безопасности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»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 – всего</w:t>
            </w:r>
          </w:p>
          <w:p w14:paraId="594F9EC3" w14:textId="77777777" w:rsidR="00642133" w:rsidRPr="006274A2" w:rsidRDefault="00642133" w:rsidP="0064213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438" w:type="pct"/>
          </w:tcPr>
          <w:p w14:paraId="5E8A8DA8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lastRenderedPageBreak/>
              <w:t>876838,9</w:t>
            </w:r>
          </w:p>
        </w:tc>
        <w:tc>
          <w:tcPr>
            <w:tcW w:w="389" w:type="pct"/>
          </w:tcPr>
          <w:p w14:paraId="587B94E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931702,3</w:t>
            </w:r>
          </w:p>
        </w:tc>
        <w:tc>
          <w:tcPr>
            <w:tcW w:w="390" w:type="pct"/>
          </w:tcPr>
          <w:p w14:paraId="029A6613" w14:textId="2BDD7B6C" w:rsidR="00642133" w:rsidRPr="006274A2" w:rsidRDefault="0088101D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917623,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89" w:type="pct"/>
          </w:tcPr>
          <w:p w14:paraId="627E5C7C" w14:textId="413740AC" w:rsidR="00642133" w:rsidRPr="006274A2" w:rsidRDefault="0088101D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908431,2</w:t>
            </w:r>
          </w:p>
        </w:tc>
        <w:tc>
          <w:tcPr>
            <w:tcW w:w="389" w:type="pct"/>
          </w:tcPr>
          <w:p w14:paraId="687F498A" w14:textId="2EE9048D" w:rsidR="00642133" w:rsidRPr="006274A2" w:rsidRDefault="0088101D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908431,2</w:t>
            </w:r>
          </w:p>
        </w:tc>
        <w:tc>
          <w:tcPr>
            <w:tcW w:w="390" w:type="pct"/>
          </w:tcPr>
          <w:p w14:paraId="71F97C2C" w14:textId="617EBDED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904477,0</w:t>
            </w:r>
          </w:p>
        </w:tc>
        <w:tc>
          <w:tcPr>
            <w:tcW w:w="389" w:type="pct"/>
          </w:tcPr>
          <w:p w14:paraId="069BCBF4" w14:textId="722C1B89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904477,0</w:t>
            </w:r>
          </w:p>
        </w:tc>
        <w:tc>
          <w:tcPr>
            <w:tcW w:w="524" w:type="pct"/>
            <w:shd w:val="clear" w:color="auto" w:fill="auto"/>
          </w:tcPr>
          <w:p w14:paraId="318BBB8A" w14:textId="56C2692E" w:rsidR="00642133" w:rsidRPr="006274A2" w:rsidRDefault="00843091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hAnsi="Times New Roman" w:cs="Times New Roman"/>
                <w:bCs/>
              </w:rPr>
              <w:t>6351981,</w:t>
            </w:r>
            <w:r w:rsidR="0091624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42133" w:rsidRPr="00642133" w14:paraId="781F190A" w14:textId="77777777" w:rsidTr="00642133">
        <w:trPr>
          <w:trHeight w:val="323"/>
        </w:trPr>
        <w:tc>
          <w:tcPr>
            <w:tcW w:w="1702" w:type="pct"/>
          </w:tcPr>
          <w:p w14:paraId="036314D3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438" w:type="pct"/>
          </w:tcPr>
          <w:p w14:paraId="0B229CE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876838,9</w:t>
            </w:r>
          </w:p>
        </w:tc>
        <w:tc>
          <w:tcPr>
            <w:tcW w:w="389" w:type="pct"/>
          </w:tcPr>
          <w:p w14:paraId="093303F3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931702,3</w:t>
            </w:r>
          </w:p>
        </w:tc>
        <w:tc>
          <w:tcPr>
            <w:tcW w:w="390" w:type="pct"/>
          </w:tcPr>
          <w:p w14:paraId="6323DDD9" w14:textId="5472954A" w:rsidR="00642133" w:rsidRPr="006274A2" w:rsidRDefault="0088101D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917623,</w:t>
            </w:r>
            <w:r w:rsidR="00916247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89" w:type="pct"/>
          </w:tcPr>
          <w:p w14:paraId="6C9F0F5E" w14:textId="6ECB8E76" w:rsidR="00642133" w:rsidRPr="006274A2" w:rsidRDefault="0088101D" w:rsidP="0088101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908431,2</w:t>
            </w:r>
          </w:p>
        </w:tc>
        <w:tc>
          <w:tcPr>
            <w:tcW w:w="389" w:type="pct"/>
          </w:tcPr>
          <w:p w14:paraId="5E9BB0ED" w14:textId="287575F9" w:rsidR="00642133" w:rsidRPr="006274A2" w:rsidRDefault="0088101D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908431,2</w:t>
            </w:r>
          </w:p>
        </w:tc>
        <w:tc>
          <w:tcPr>
            <w:tcW w:w="390" w:type="pct"/>
          </w:tcPr>
          <w:p w14:paraId="368C3605" w14:textId="77BEFF5A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904477,0</w:t>
            </w:r>
          </w:p>
        </w:tc>
        <w:tc>
          <w:tcPr>
            <w:tcW w:w="389" w:type="pct"/>
          </w:tcPr>
          <w:p w14:paraId="134B7607" w14:textId="75572118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904477,0</w:t>
            </w:r>
          </w:p>
        </w:tc>
        <w:tc>
          <w:tcPr>
            <w:tcW w:w="524" w:type="pct"/>
            <w:shd w:val="clear" w:color="auto" w:fill="auto"/>
          </w:tcPr>
          <w:p w14:paraId="62DDF579" w14:textId="72A34506" w:rsidR="00642133" w:rsidRPr="006274A2" w:rsidRDefault="00843091" w:rsidP="0091624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6274A2">
              <w:rPr>
                <w:rFonts w:ascii="Times New Roman" w:hAnsi="Times New Roman" w:cs="Times New Roman"/>
                <w:bCs/>
              </w:rPr>
              <w:t>6351981,</w:t>
            </w:r>
            <w:r w:rsidR="0091624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42133" w:rsidRPr="00642133" w14:paraId="3D53646F" w14:textId="77777777" w:rsidTr="00642133">
        <w:tc>
          <w:tcPr>
            <w:tcW w:w="1702" w:type="pct"/>
          </w:tcPr>
          <w:p w14:paraId="5C109F06" w14:textId="5DD43544" w:rsidR="00642133" w:rsidRPr="006274A2" w:rsidRDefault="00642133" w:rsidP="0064213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 xml:space="preserve">Комплекс процессных мероприятий 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«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Разви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softHyphen/>
              <w:t>тие региональной системы оповещения Ярославской области</w:t>
            </w:r>
            <w:r w:rsidR="00931C21" w:rsidRPr="006274A2">
              <w:rPr>
                <w:rFonts w:ascii="Times New Roman" w:eastAsia="Times New Roman" w:hAnsi="Times New Roman" w:cs="Times New Roman"/>
                <w:bCs/>
                <w:spacing w:val="-4"/>
              </w:rPr>
              <w:t>»</w:t>
            </w:r>
            <w:r w:rsidRPr="006274A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274A2">
              <w:rPr>
                <w:rFonts w:ascii="Times New Roman" w:eastAsia="Times New Roman" w:hAnsi="Times New Roman" w:cs="Times New Roman"/>
                <w:bCs/>
              </w:rPr>
              <w:t>– всего</w:t>
            </w:r>
          </w:p>
          <w:p w14:paraId="04B195E8" w14:textId="77777777" w:rsidR="00642133" w:rsidRPr="006274A2" w:rsidRDefault="00642133" w:rsidP="0064213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438" w:type="pct"/>
          </w:tcPr>
          <w:p w14:paraId="2BD087E6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6997,0</w:t>
            </w:r>
          </w:p>
        </w:tc>
        <w:tc>
          <w:tcPr>
            <w:tcW w:w="389" w:type="pct"/>
          </w:tcPr>
          <w:p w14:paraId="79FA593E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6000,0</w:t>
            </w:r>
          </w:p>
        </w:tc>
        <w:tc>
          <w:tcPr>
            <w:tcW w:w="390" w:type="pct"/>
          </w:tcPr>
          <w:p w14:paraId="143EA5CC" w14:textId="1DFBF77B" w:rsidR="00642133" w:rsidRPr="006274A2" w:rsidRDefault="00EF27BA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6100,0</w:t>
            </w:r>
          </w:p>
        </w:tc>
        <w:tc>
          <w:tcPr>
            <w:tcW w:w="389" w:type="pct"/>
          </w:tcPr>
          <w:p w14:paraId="426B49C4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89" w:type="pct"/>
          </w:tcPr>
          <w:p w14:paraId="28F9C90F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90" w:type="pct"/>
          </w:tcPr>
          <w:p w14:paraId="11A30AA9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89" w:type="pct"/>
          </w:tcPr>
          <w:p w14:paraId="36DCB07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524" w:type="pct"/>
            <w:shd w:val="clear" w:color="auto" w:fill="auto"/>
          </w:tcPr>
          <w:p w14:paraId="2CEA8DEC" w14:textId="7EB077C4" w:rsidR="00642133" w:rsidRPr="006274A2" w:rsidRDefault="0084309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27097,0</w:t>
            </w:r>
          </w:p>
        </w:tc>
      </w:tr>
      <w:tr w:rsidR="00642133" w:rsidRPr="00642133" w14:paraId="58D3BD27" w14:textId="77777777" w:rsidTr="00642133">
        <w:tc>
          <w:tcPr>
            <w:tcW w:w="1702" w:type="pct"/>
          </w:tcPr>
          <w:p w14:paraId="4340DE06" w14:textId="77777777" w:rsidR="00642133" w:rsidRPr="006274A2" w:rsidRDefault="00642133" w:rsidP="0064213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438" w:type="pct"/>
          </w:tcPr>
          <w:p w14:paraId="2A927502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6997,0</w:t>
            </w:r>
          </w:p>
        </w:tc>
        <w:tc>
          <w:tcPr>
            <w:tcW w:w="389" w:type="pct"/>
          </w:tcPr>
          <w:p w14:paraId="4F9F859F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6000,0</w:t>
            </w:r>
          </w:p>
        </w:tc>
        <w:tc>
          <w:tcPr>
            <w:tcW w:w="390" w:type="pct"/>
          </w:tcPr>
          <w:p w14:paraId="35D611EF" w14:textId="64D28585" w:rsidR="00642133" w:rsidRPr="006274A2" w:rsidRDefault="00EF27BA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6100,0</w:t>
            </w:r>
          </w:p>
        </w:tc>
        <w:tc>
          <w:tcPr>
            <w:tcW w:w="389" w:type="pct"/>
          </w:tcPr>
          <w:p w14:paraId="707ACA40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89" w:type="pct"/>
          </w:tcPr>
          <w:p w14:paraId="31ADDD95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90" w:type="pct"/>
          </w:tcPr>
          <w:p w14:paraId="761A58FE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389" w:type="pct"/>
          </w:tcPr>
          <w:p w14:paraId="6BD50D7E" w14:textId="77777777" w:rsidR="00642133" w:rsidRPr="006274A2" w:rsidRDefault="00642133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2000,0</w:t>
            </w:r>
          </w:p>
        </w:tc>
        <w:tc>
          <w:tcPr>
            <w:tcW w:w="524" w:type="pct"/>
            <w:shd w:val="clear" w:color="auto" w:fill="auto"/>
          </w:tcPr>
          <w:p w14:paraId="6773997A" w14:textId="41D725F2" w:rsidR="00642133" w:rsidRPr="006274A2" w:rsidRDefault="00843091" w:rsidP="0064213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6274A2">
              <w:rPr>
                <w:rFonts w:ascii="Times New Roman" w:eastAsia="Times New Roman" w:hAnsi="Times New Roman" w:cs="Times New Roman"/>
                <w:bCs/>
              </w:rPr>
              <w:t>27097,0</w:t>
            </w:r>
          </w:p>
        </w:tc>
      </w:tr>
      <w:bookmarkEnd w:id="5"/>
    </w:tbl>
    <w:p w14:paraId="4CE0B851" w14:textId="77777777" w:rsidR="00E44F3C" w:rsidRPr="00343576" w:rsidRDefault="00E44F3C" w:rsidP="00E44F3C">
      <w:pPr>
        <w:tabs>
          <w:tab w:val="left" w:pos="387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495866" w14:textId="77777777" w:rsidR="00591A9C" w:rsidRPr="00591A9C" w:rsidRDefault="00591A9C" w:rsidP="00591A9C">
      <w:pPr>
        <w:tabs>
          <w:tab w:val="left" w:pos="387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1A9C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14:paraId="11D1114E" w14:textId="2ABB4382" w:rsidR="00591A9C" w:rsidRDefault="00591A9C" w:rsidP="00591A9C">
      <w:pPr>
        <w:tabs>
          <w:tab w:val="left" w:pos="387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199AC1" w14:textId="1168D0DC" w:rsidR="00FB79BD" w:rsidRPr="00591A9C" w:rsidRDefault="00FB79BD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 – гражданская оборона</w:t>
      </w:r>
    </w:p>
    <w:p w14:paraId="1C91A56B" w14:textId="77777777" w:rsidR="00591A9C" w:rsidRPr="00591A9C" w:rsidRDefault="00591A9C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1A9C">
        <w:rPr>
          <w:rFonts w:ascii="Times New Roman" w:eastAsia="Times New Roman" w:hAnsi="Times New Roman" w:cs="Times New Roman"/>
          <w:bCs/>
          <w:sz w:val="28"/>
          <w:szCs w:val="28"/>
        </w:rPr>
        <w:t>ГП ЯО – государственная программа Ярославской области</w:t>
      </w:r>
    </w:p>
    <w:p w14:paraId="17569AD5" w14:textId="722F5AEF" w:rsidR="00F43893" w:rsidRDefault="00F43893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МРБ ЯО – министерство региональной безопасности Ярославской области</w:t>
      </w:r>
    </w:p>
    <w:p w14:paraId="640BE79F" w14:textId="6926FA20" w:rsidR="00E44F3C" w:rsidRPr="00343576" w:rsidRDefault="00591A9C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1A9C">
        <w:rPr>
          <w:rFonts w:ascii="Times New Roman" w:eastAsia="Times New Roman" w:hAnsi="Times New Roman" w:cs="Times New Roman"/>
          <w:bCs/>
          <w:sz w:val="28"/>
          <w:szCs w:val="28"/>
        </w:rPr>
        <w:t>ОКЕИ – Общероссийский классификатор единиц измерения</w:t>
      </w:r>
    </w:p>
    <w:p w14:paraId="2DDF8D39" w14:textId="7189AAC7" w:rsidR="00FB79BD" w:rsidRDefault="00FB79BD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РСО </w:t>
      </w:r>
      <w:r w:rsidRPr="00FB79BD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79BD">
        <w:rPr>
          <w:rFonts w:ascii="Times New Roman" w:eastAsia="Times New Roman" w:hAnsi="Times New Roman" w:cs="Times New Roman"/>
          <w:bCs/>
          <w:sz w:val="28"/>
          <w:szCs w:val="28"/>
        </w:rPr>
        <w:t>региональн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Pr="00FB79B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B79B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оповещения Ярославской области</w:t>
      </w:r>
    </w:p>
    <w:p w14:paraId="4C48ABBF" w14:textId="3DA07220" w:rsidR="00E44F3C" w:rsidRPr="003C0038" w:rsidRDefault="00F43893" w:rsidP="003C0038">
      <w:pPr>
        <w:tabs>
          <w:tab w:val="left" w:pos="387"/>
        </w:tabs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893">
        <w:rPr>
          <w:rFonts w:ascii="Times New Roman" w:eastAsia="Times New Roman" w:hAnsi="Times New Roman" w:cs="Times New Roman"/>
          <w:bCs/>
          <w:sz w:val="28"/>
          <w:szCs w:val="28"/>
        </w:rPr>
        <w:t>ЧС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чрезвычайная ситуация</w:t>
      </w:r>
    </w:p>
    <w:sectPr w:rsidR="00E44F3C" w:rsidRPr="003C0038" w:rsidSect="008D7F1E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007CD" w14:textId="77777777" w:rsidR="00482A8E" w:rsidRDefault="00482A8E">
      <w:r>
        <w:separator/>
      </w:r>
    </w:p>
  </w:endnote>
  <w:endnote w:type="continuationSeparator" w:id="0">
    <w:p w14:paraId="62BE6982" w14:textId="77777777" w:rsidR="00482A8E" w:rsidRDefault="00482A8E">
      <w:r>
        <w:continuationSeparator/>
      </w:r>
    </w:p>
  </w:endnote>
  <w:endnote w:type="continuationNotice" w:id="1">
    <w:p w14:paraId="388AE0A5" w14:textId="77777777" w:rsidR="00482A8E" w:rsidRDefault="00482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0D67B2" w:rsidRDefault="000D67B2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BD385" w14:textId="77777777" w:rsidR="00482A8E" w:rsidRDefault="00482A8E">
      <w:r>
        <w:separator/>
      </w:r>
    </w:p>
  </w:footnote>
  <w:footnote w:type="continuationSeparator" w:id="0">
    <w:p w14:paraId="3B5D1F1F" w14:textId="77777777" w:rsidR="00482A8E" w:rsidRDefault="00482A8E">
      <w:r>
        <w:continuationSeparator/>
      </w:r>
    </w:p>
  </w:footnote>
  <w:footnote w:type="continuationNotice" w:id="1">
    <w:p w14:paraId="06600FF5" w14:textId="77777777" w:rsidR="00482A8E" w:rsidRDefault="00482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0D67B2" w:rsidRDefault="000D67B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51FDE4BB" w:rsidR="008D7F1E" w:rsidRPr="008D7F1E" w:rsidRDefault="008D7F1E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34E4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B1168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25FE"/>
    <w:rsid w:val="000E3069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098D"/>
    <w:rsid w:val="001115FE"/>
    <w:rsid w:val="001126AC"/>
    <w:rsid w:val="00112D11"/>
    <w:rsid w:val="00113F80"/>
    <w:rsid w:val="00121E6E"/>
    <w:rsid w:val="0012249B"/>
    <w:rsid w:val="001243ED"/>
    <w:rsid w:val="00126018"/>
    <w:rsid w:val="001263D3"/>
    <w:rsid w:val="00127614"/>
    <w:rsid w:val="00132083"/>
    <w:rsid w:val="00132815"/>
    <w:rsid w:val="001338C2"/>
    <w:rsid w:val="00137E8C"/>
    <w:rsid w:val="00141711"/>
    <w:rsid w:val="00142CF1"/>
    <w:rsid w:val="00145352"/>
    <w:rsid w:val="001472AC"/>
    <w:rsid w:val="0015066A"/>
    <w:rsid w:val="001506FD"/>
    <w:rsid w:val="00151395"/>
    <w:rsid w:val="00151ED5"/>
    <w:rsid w:val="0016439A"/>
    <w:rsid w:val="0017004F"/>
    <w:rsid w:val="00172CF4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86C22"/>
    <w:rsid w:val="0019027E"/>
    <w:rsid w:val="001904A5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6E24"/>
    <w:rsid w:val="001E01BB"/>
    <w:rsid w:val="001E07A1"/>
    <w:rsid w:val="001E2804"/>
    <w:rsid w:val="001E6D4C"/>
    <w:rsid w:val="001E71EE"/>
    <w:rsid w:val="001F1265"/>
    <w:rsid w:val="001F19E8"/>
    <w:rsid w:val="001F2F18"/>
    <w:rsid w:val="001F4C16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5C3E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7763E"/>
    <w:rsid w:val="002834E4"/>
    <w:rsid w:val="00287C95"/>
    <w:rsid w:val="0029254F"/>
    <w:rsid w:val="00296A67"/>
    <w:rsid w:val="002A122F"/>
    <w:rsid w:val="002A38AC"/>
    <w:rsid w:val="002A4454"/>
    <w:rsid w:val="002A4AD7"/>
    <w:rsid w:val="002A57BD"/>
    <w:rsid w:val="002A773C"/>
    <w:rsid w:val="002B149E"/>
    <w:rsid w:val="002B1BF5"/>
    <w:rsid w:val="002B1EA6"/>
    <w:rsid w:val="002B2149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63A8F"/>
    <w:rsid w:val="003651A9"/>
    <w:rsid w:val="003651F8"/>
    <w:rsid w:val="00365223"/>
    <w:rsid w:val="003665A6"/>
    <w:rsid w:val="00366950"/>
    <w:rsid w:val="00366975"/>
    <w:rsid w:val="0036717B"/>
    <w:rsid w:val="00373776"/>
    <w:rsid w:val="0037493B"/>
    <w:rsid w:val="00376A40"/>
    <w:rsid w:val="003838D6"/>
    <w:rsid w:val="003865B3"/>
    <w:rsid w:val="0039294B"/>
    <w:rsid w:val="00394439"/>
    <w:rsid w:val="00394B76"/>
    <w:rsid w:val="003A14AF"/>
    <w:rsid w:val="003A4B2A"/>
    <w:rsid w:val="003A7D92"/>
    <w:rsid w:val="003B103B"/>
    <w:rsid w:val="003B165F"/>
    <w:rsid w:val="003C0038"/>
    <w:rsid w:val="003C0321"/>
    <w:rsid w:val="003C07DB"/>
    <w:rsid w:val="003C14AC"/>
    <w:rsid w:val="003C1EBD"/>
    <w:rsid w:val="003C5634"/>
    <w:rsid w:val="003D0954"/>
    <w:rsid w:val="003D11FC"/>
    <w:rsid w:val="003E02A4"/>
    <w:rsid w:val="003E167F"/>
    <w:rsid w:val="003E5ADE"/>
    <w:rsid w:val="003E5DCE"/>
    <w:rsid w:val="003F0816"/>
    <w:rsid w:val="003F0E1E"/>
    <w:rsid w:val="003F18F5"/>
    <w:rsid w:val="003F2678"/>
    <w:rsid w:val="003F3D3C"/>
    <w:rsid w:val="003F41E4"/>
    <w:rsid w:val="003F766B"/>
    <w:rsid w:val="0040099B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A15"/>
    <w:rsid w:val="00422A1D"/>
    <w:rsid w:val="00427E4E"/>
    <w:rsid w:val="00430116"/>
    <w:rsid w:val="004340F4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2D0"/>
    <w:rsid w:val="00454688"/>
    <w:rsid w:val="00454702"/>
    <w:rsid w:val="00455E63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A8E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4288"/>
    <w:rsid w:val="004E4C31"/>
    <w:rsid w:val="004E54AC"/>
    <w:rsid w:val="004E6630"/>
    <w:rsid w:val="004E785D"/>
    <w:rsid w:val="004F0057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1A59"/>
    <w:rsid w:val="00522C65"/>
    <w:rsid w:val="00523E05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3EC"/>
    <w:rsid w:val="00564FCC"/>
    <w:rsid w:val="00566D35"/>
    <w:rsid w:val="005679F8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1A9C"/>
    <w:rsid w:val="00593F7B"/>
    <w:rsid w:val="0059496C"/>
    <w:rsid w:val="005A0159"/>
    <w:rsid w:val="005A0212"/>
    <w:rsid w:val="005A0D5E"/>
    <w:rsid w:val="005A2C79"/>
    <w:rsid w:val="005A307F"/>
    <w:rsid w:val="005A4951"/>
    <w:rsid w:val="005A5B1C"/>
    <w:rsid w:val="005A5E25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6CF7"/>
    <w:rsid w:val="00610FFF"/>
    <w:rsid w:val="00611431"/>
    <w:rsid w:val="00613561"/>
    <w:rsid w:val="00617037"/>
    <w:rsid w:val="006210DC"/>
    <w:rsid w:val="006225C7"/>
    <w:rsid w:val="00626FF3"/>
    <w:rsid w:val="006274A2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2133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150"/>
    <w:rsid w:val="006976E6"/>
    <w:rsid w:val="006A2B55"/>
    <w:rsid w:val="006A585B"/>
    <w:rsid w:val="006A7FFD"/>
    <w:rsid w:val="006B01E0"/>
    <w:rsid w:val="006B2B0D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1D60"/>
    <w:rsid w:val="006E33C0"/>
    <w:rsid w:val="006E451C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275"/>
    <w:rsid w:val="007053E0"/>
    <w:rsid w:val="00705BCE"/>
    <w:rsid w:val="00706E33"/>
    <w:rsid w:val="007121AB"/>
    <w:rsid w:val="007129EE"/>
    <w:rsid w:val="00715DC5"/>
    <w:rsid w:val="00717477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53DEC"/>
    <w:rsid w:val="00755B75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43091"/>
    <w:rsid w:val="008508C9"/>
    <w:rsid w:val="00850F27"/>
    <w:rsid w:val="00850FB5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5F3D"/>
    <w:rsid w:val="00877F75"/>
    <w:rsid w:val="0088101D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38A7"/>
    <w:rsid w:val="008B7AA0"/>
    <w:rsid w:val="008C281B"/>
    <w:rsid w:val="008C4EC4"/>
    <w:rsid w:val="008C5642"/>
    <w:rsid w:val="008C66D3"/>
    <w:rsid w:val="008C6C88"/>
    <w:rsid w:val="008C6E10"/>
    <w:rsid w:val="008C71F4"/>
    <w:rsid w:val="008D15F7"/>
    <w:rsid w:val="008D19F6"/>
    <w:rsid w:val="008D4309"/>
    <w:rsid w:val="008D53F0"/>
    <w:rsid w:val="008D589C"/>
    <w:rsid w:val="008D7F1E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108A"/>
    <w:rsid w:val="00914515"/>
    <w:rsid w:val="00916247"/>
    <w:rsid w:val="0092111A"/>
    <w:rsid w:val="009234A8"/>
    <w:rsid w:val="00925445"/>
    <w:rsid w:val="0092652F"/>
    <w:rsid w:val="00930487"/>
    <w:rsid w:val="0093173F"/>
    <w:rsid w:val="00931C21"/>
    <w:rsid w:val="00932224"/>
    <w:rsid w:val="00933F18"/>
    <w:rsid w:val="009367D9"/>
    <w:rsid w:val="0093718A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1C22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67F0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FA8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859"/>
    <w:rsid w:val="00AC5BA9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D5A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434BC"/>
    <w:rsid w:val="00B43F11"/>
    <w:rsid w:val="00B523A0"/>
    <w:rsid w:val="00B526FE"/>
    <w:rsid w:val="00B52CB0"/>
    <w:rsid w:val="00B549B5"/>
    <w:rsid w:val="00B54CED"/>
    <w:rsid w:val="00B55A6C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1C1F"/>
    <w:rsid w:val="00B72772"/>
    <w:rsid w:val="00B73C93"/>
    <w:rsid w:val="00B7436C"/>
    <w:rsid w:val="00B74A2D"/>
    <w:rsid w:val="00B804A1"/>
    <w:rsid w:val="00B84BC1"/>
    <w:rsid w:val="00B857EA"/>
    <w:rsid w:val="00B90AA0"/>
    <w:rsid w:val="00B91562"/>
    <w:rsid w:val="00B91B31"/>
    <w:rsid w:val="00B92A43"/>
    <w:rsid w:val="00B94ACB"/>
    <w:rsid w:val="00BA028C"/>
    <w:rsid w:val="00BA1C84"/>
    <w:rsid w:val="00BA2875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B7529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4140"/>
    <w:rsid w:val="00BE54E5"/>
    <w:rsid w:val="00BE7659"/>
    <w:rsid w:val="00BF0A48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2E73"/>
    <w:rsid w:val="00CA4BB2"/>
    <w:rsid w:val="00CA5159"/>
    <w:rsid w:val="00CB026E"/>
    <w:rsid w:val="00CB1108"/>
    <w:rsid w:val="00CB122A"/>
    <w:rsid w:val="00CB16D0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1729"/>
    <w:rsid w:val="00D12484"/>
    <w:rsid w:val="00D13FD0"/>
    <w:rsid w:val="00D169C8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5123"/>
    <w:rsid w:val="00D634BE"/>
    <w:rsid w:val="00D663E7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AE8"/>
    <w:rsid w:val="00D95D21"/>
    <w:rsid w:val="00D979EC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E27"/>
    <w:rsid w:val="00DC56DC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E7FDF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5E91"/>
    <w:rsid w:val="00E06F84"/>
    <w:rsid w:val="00E07326"/>
    <w:rsid w:val="00E11886"/>
    <w:rsid w:val="00E13AE3"/>
    <w:rsid w:val="00E1529F"/>
    <w:rsid w:val="00E1668C"/>
    <w:rsid w:val="00E2446C"/>
    <w:rsid w:val="00E24A25"/>
    <w:rsid w:val="00E25312"/>
    <w:rsid w:val="00E26664"/>
    <w:rsid w:val="00E36CF2"/>
    <w:rsid w:val="00E44F3C"/>
    <w:rsid w:val="00E4510F"/>
    <w:rsid w:val="00E45252"/>
    <w:rsid w:val="00E53548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27BA"/>
    <w:rsid w:val="00EF405A"/>
    <w:rsid w:val="00EF4908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3893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B79BD"/>
    <w:rsid w:val="00FC6327"/>
    <w:rsid w:val="00FC76D8"/>
    <w:rsid w:val="00FD19E7"/>
    <w:rsid w:val="00FD262F"/>
    <w:rsid w:val="00FD4DEE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1"/>
    <w:next w:val="ac"/>
    <w:uiPriority w:val="59"/>
    <w:rsid w:val="0093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c"/>
    <w:uiPriority w:val="59"/>
    <w:rsid w:val="0093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c"/>
    <w:uiPriority w:val="59"/>
    <w:rsid w:val="00E44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E1D6C-F876-4CEE-8972-664C3D1936FA}">
  <ds:schemaRefs>
    <ds:schemaRef ds:uri="5256eb8c-d5dd-498a-ad6f-7fa801666f9a"/>
    <ds:schemaRef ds:uri="http://purl.org/dc/terms/"/>
    <ds:schemaRef ds:uri="http://www.w3.org/XML/1998/namespace"/>
    <ds:schemaRef ds:uri="a853e5a8-fa1e-4dd3-a1b5-1604bfb35b05"/>
    <ds:schemaRef ds:uri="bc1d99f4-2047-4b43-99f0-e8f2a593a624"/>
    <ds:schemaRef ds:uri="af44e648-6311-40f1-ad37-1234555fd9ba"/>
    <ds:schemaRef ds:uri="05bb7913-6745-425b-9415-f9dbd3e56b95"/>
    <ds:schemaRef ds:uri="1e82c985-6cf2-4d43-b8b5-a430af7accc6"/>
    <ds:schemaRef ds:uri="http://purl.org/dc/dcmitype/"/>
    <ds:schemaRef ds:uri="http://purl.org/dc/elements/1.1/"/>
    <ds:schemaRef ds:uri="http://schemas.microsoft.com/office/2006/metadata/properties"/>
    <ds:schemaRef ds:uri="e2080b48-eafa-461e-b501-38555d38caa1"/>
    <ds:schemaRef ds:uri="081b8c99-5a1b-4ba1-9a3e-0d0cea833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34E5AF-58F4-42A7-B137-2BD065E1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Медникова Олеся Евгеньевна</cp:lastModifiedBy>
  <cp:revision>29</cp:revision>
  <cp:lastPrinted>2023-07-26T05:48:00Z</cp:lastPrinted>
  <dcterms:created xsi:type="dcterms:W3CDTF">2025-10-22T05:58:00Z</dcterms:created>
  <dcterms:modified xsi:type="dcterms:W3CDTF">2025-10-31T12:39:00Z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